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AF05" w14:textId="77777777" w:rsidR="00594052" w:rsidRPr="00550CB6" w:rsidRDefault="00594052" w:rsidP="00446051">
      <w:pPr>
        <w:tabs>
          <w:tab w:val="left" w:pos="0"/>
        </w:tabs>
        <w:jc w:val="right"/>
        <w:rPr>
          <w:sz w:val="24"/>
          <w:szCs w:val="24"/>
        </w:rPr>
      </w:pPr>
    </w:p>
    <w:p w14:paraId="2D6F034C" w14:textId="77777777" w:rsidR="00594052" w:rsidRPr="00550CB6" w:rsidRDefault="00594052" w:rsidP="001B4B6F">
      <w:pPr>
        <w:pStyle w:val="a3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550CB6">
        <w:rPr>
          <w:b/>
          <w:bCs/>
          <w:sz w:val="24"/>
          <w:szCs w:val="24"/>
        </w:rPr>
        <w:t>ПРАВИЛА ПРОВЕДЕНИЯ СТИМУЛИРУЮЩЕГО МЕРОПРИЯТИЯ</w:t>
      </w:r>
    </w:p>
    <w:p w14:paraId="16DE4218" w14:textId="77777777" w:rsidR="00CE679C" w:rsidRPr="00550CB6" w:rsidRDefault="00594052" w:rsidP="001B4B6F">
      <w:pPr>
        <w:pStyle w:val="a3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550CB6">
        <w:rPr>
          <w:b/>
          <w:bCs/>
          <w:sz w:val="24"/>
          <w:szCs w:val="24"/>
        </w:rPr>
        <w:t xml:space="preserve"> </w:t>
      </w:r>
      <w:r w:rsidR="009F6F36" w:rsidRPr="00550CB6">
        <w:rPr>
          <w:b/>
          <w:bCs/>
          <w:sz w:val="24"/>
          <w:szCs w:val="24"/>
        </w:rPr>
        <w:t xml:space="preserve">«Подарки с кофе от </w:t>
      </w:r>
      <w:r w:rsidR="009F6F36" w:rsidRPr="00550CB6">
        <w:rPr>
          <w:b/>
          <w:bCs/>
          <w:sz w:val="24"/>
          <w:szCs w:val="24"/>
          <w:lang w:val="en-US"/>
        </w:rPr>
        <w:t>PNB</w:t>
      </w:r>
      <w:r w:rsidR="009F6F36" w:rsidRPr="00550CB6">
        <w:rPr>
          <w:b/>
          <w:bCs/>
          <w:sz w:val="24"/>
          <w:szCs w:val="24"/>
        </w:rPr>
        <w:t>»</w:t>
      </w:r>
    </w:p>
    <w:p w14:paraId="679A5122" w14:textId="77777777" w:rsidR="00FC3C77" w:rsidRPr="00550CB6" w:rsidRDefault="00817CCF">
      <w:pPr>
        <w:pStyle w:val="a7"/>
        <w:tabs>
          <w:tab w:val="left" w:pos="1356"/>
        </w:tabs>
        <w:spacing w:line="276" w:lineRule="auto"/>
        <w:ind w:left="0" w:firstLine="567"/>
        <w:rPr>
          <w:sz w:val="24"/>
          <w:szCs w:val="24"/>
        </w:rPr>
      </w:pPr>
      <w:r w:rsidRPr="00550CB6">
        <w:rPr>
          <w:sz w:val="24"/>
          <w:szCs w:val="24"/>
        </w:rPr>
        <w:t>Стимулирующее мероприятие в виде рекламной акции «</w:t>
      </w:r>
      <w:r w:rsidR="000D70A6" w:rsidRPr="00550CB6">
        <w:rPr>
          <w:sz w:val="24"/>
          <w:szCs w:val="24"/>
        </w:rPr>
        <w:t xml:space="preserve">Подарки с кофе от </w:t>
      </w:r>
      <w:r w:rsidR="000D70A6"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 (далее - Акция) проводится бесплатно для покупателей товаров (далее – Товары) реализуемого на территории сети автозаправочных станций 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 xml:space="preserve">» (далее – АЗС). </w:t>
      </w:r>
    </w:p>
    <w:p w14:paraId="26276AF5" w14:textId="77777777" w:rsidR="002C5619" w:rsidRPr="00550CB6" w:rsidRDefault="002C5619">
      <w:pPr>
        <w:pStyle w:val="a7"/>
        <w:tabs>
          <w:tab w:val="left" w:pos="1356"/>
        </w:tabs>
        <w:spacing w:line="276" w:lineRule="auto"/>
        <w:ind w:left="0" w:firstLine="567"/>
        <w:rPr>
          <w:sz w:val="24"/>
          <w:szCs w:val="24"/>
        </w:rPr>
      </w:pPr>
    </w:p>
    <w:p w14:paraId="513EF82B" w14:textId="77777777" w:rsidR="002C5619" w:rsidRPr="00550CB6" w:rsidRDefault="00FC3C77" w:rsidP="002C5619">
      <w:pPr>
        <w:pStyle w:val="a7"/>
        <w:numPr>
          <w:ilvl w:val="0"/>
          <w:numId w:val="2"/>
        </w:numPr>
        <w:tabs>
          <w:tab w:val="left" w:pos="1260"/>
        </w:tabs>
        <w:spacing w:line="276" w:lineRule="auto"/>
        <w:jc w:val="center"/>
        <w:rPr>
          <w:b/>
          <w:bCs/>
          <w:sz w:val="24"/>
          <w:szCs w:val="24"/>
        </w:rPr>
      </w:pPr>
      <w:r w:rsidRPr="00550CB6">
        <w:rPr>
          <w:b/>
          <w:bCs/>
          <w:sz w:val="24"/>
          <w:szCs w:val="24"/>
        </w:rPr>
        <w:t>О</w:t>
      </w:r>
      <w:r w:rsidR="002C5619" w:rsidRPr="00550CB6">
        <w:rPr>
          <w:b/>
          <w:bCs/>
          <w:sz w:val="24"/>
          <w:szCs w:val="24"/>
        </w:rPr>
        <w:t>СНОВНЫЕ ПОЛОЖЕНИЯ</w:t>
      </w:r>
    </w:p>
    <w:p w14:paraId="77C3682D" w14:textId="77777777" w:rsidR="00FC3C77" w:rsidRPr="00550CB6" w:rsidRDefault="00FC3C77" w:rsidP="0044006E">
      <w:pPr>
        <w:pStyle w:val="a7"/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 xml:space="preserve">Акция под названием </w:t>
      </w:r>
      <w:bookmarkStart w:id="0" w:name="_Hlk44684421"/>
      <w:r w:rsidRPr="00550CB6">
        <w:rPr>
          <w:sz w:val="24"/>
          <w:szCs w:val="24"/>
        </w:rPr>
        <w:t xml:space="preserve">«Подарки с кофе от 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 xml:space="preserve">» </w:t>
      </w:r>
      <w:bookmarkEnd w:id="0"/>
      <w:r w:rsidRPr="00550CB6">
        <w:rPr>
          <w:sz w:val="24"/>
          <w:szCs w:val="24"/>
        </w:rPr>
        <w:t xml:space="preserve">проводится в рамках рекламной кампании, проводимой в целях продвижения сопутствующих товаров – кофе 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 xml:space="preserve"> в сети АЗС 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».</w:t>
      </w:r>
    </w:p>
    <w:p w14:paraId="1E808F65" w14:textId="77777777" w:rsidR="00FC3C77" w:rsidRPr="00550CB6" w:rsidRDefault="00FC3C77" w:rsidP="0044006E">
      <w:pPr>
        <w:pStyle w:val="a7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>Акция проводится в точках продаж сети АЗС 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 - на территории Российская</w:t>
      </w:r>
      <w:r w:rsidR="00446051" w:rsidRPr="00550CB6">
        <w:rPr>
          <w:sz w:val="24"/>
          <w:szCs w:val="24"/>
        </w:rPr>
        <w:t xml:space="preserve"> </w:t>
      </w:r>
      <w:r w:rsidRPr="00550CB6">
        <w:rPr>
          <w:sz w:val="24"/>
          <w:szCs w:val="24"/>
        </w:rPr>
        <w:t xml:space="preserve">Федерация, Краснодарский край и Республика Адыгея. Полный список </w:t>
      </w:r>
      <w:r w:rsidR="00BF3B53" w:rsidRPr="00550CB6">
        <w:rPr>
          <w:sz w:val="24"/>
          <w:szCs w:val="24"/>
        </w:rPr>
        <w:t xml:space="preserve">точек продаж и </w:t>
      </w:r>
      <w:r w:rsidRPr="00550CB6">
        <w:rPr>
          <w:sz w:val="24"/>
          <w:szCs w:val="24"/>
        </w:rPr>
        <w:t xml:space="preserve">проведения акции представлен </w:t>
      </w:r>
      <w:r w:rsidR="00BF3B53" w:rsidRPr="00550CB6">
        <w:rPr>
          <w:sz w:val="24"/>
          <w:szCs w:val="24"/>
        </w:rPr>
        <w:t>в разделе 10</w:t>
      </w:r>
      <w:r w:rsidRPr="00550CB6">
        <w:rPr>
          <w:sz w:val="24"/>
          <w:szCs w:val="24"/>
        </w:rPr>
        <w:t>.</w:t>
      </w:r>
    </w:p>
    <w:p w14:paraId="4509D1B6" w14:textId="3A3DBAC7" w:rsidR="00FC3C77" w:rsidRPr="00550CB6" w:rsidRDefault="00FC3C77" w:rsidP="0036610A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line="276" w:lineRule="auto"/>
        <w:ind w:left="0" w:firstLine="0"/>
        <w:rPr>
          <w:sz w:val="24"/>
          <w:szCs w:val="24"/>
        </w:rPr>
      </w:pPr>
      <w:bookmarkStart w:id="1" w:name="_Hlk44685189"/>
      <w:r w:rsidRPr="00550CB6">
        <w:rPr>
          <w:sz w:val="24"/>
          <w:szCs w:val="24"/>
        </w:rPr>
        <w:t>Правила Акции публикуются в сети интернет на сайте poltav-neft.ru и в точках продаж сети АЗС 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».</w:t>
      </w:r>
    </w:p>
    <w:bookmarkEnd w:id="1"/>
    <w:p w14:paraId="24BEF98D" w14:textId="77777777" w:rsidR="00FC3C77" w:rsidRPr="00550CB6" w:rsidRDefault="0044006E" w:rsidP="0044006E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 xml:space="preserve"> </w:t>
      </w:r>
      <w:r w:rsidR="00FC3C77" w:rsidRPr="00550CB6">
        <w:rPr>
          <w:sz w:val="24"/>
          <w:szCs w:val="24"/>
        </w:rPr>
        <w:t>Данная акция является стимулирующим мероприятием, участие в акции не связано с внесением платы за участие, призовой фонд формируется за счет средств Организатора акции, а соответственно настоящая акция не является мероприятием, основанным на риске, поэтому не требует обязательной регистрации в соответствующих государственных органах, регламентируется главой 56 Гражданского кодекса российской Федерации – Публичное обещание награды.</w:t>
      </w:r>
      <w:r w:rsidR="002C5619" w:rsidRPr="00550CB6">
        <w:rPr>
          <w:sz w:val="24"/>
          <w:szCs w:val="24"/>
        </w:rPr>
        <w:t xml:space="preserve"> Акция по способу ее проведения является стимулирующим мероприятием и регулируется Федеральным законом от 28.12.2013 № 416-ФЗ «О рекламе».</w:t>
      </w:r>
    </w:p>
    <w:p w14:paraId="4D78662C" w14:textId="77777777" w:rsidR="00CE679C" w:rsidRPr="00550CB6" w:rsidRDefault="002C5619" w:rsidP="001B4B6F">
      <w:pPr>
        <w:pStyle w:val="a7"/>
        <w:tabs>
          <w:tab w:val="left" w:pos="1380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 xml:space="preserve">1.5. </w:t>
      </w:r>
      <w:r w:rsidR="00817CCF" w:rsidRPr="00550CB6">
        <w:rPr>
          <w:sz w:val="24"/>
          <w:szCs w:val="24"/>
        </w:rPr>
        <w:t>Источником полной информации об Акции, в том числе о ее сроках проведения, Организаторе, правилах проведения (далее – Правила), количестве Призов, сроках, месте и порядке их получения является интернет - сайт -</w:t>
      </w:r>
      <w:r w:rsidR="00817CCF" w:rsidRPr="00550CB6">
        <w:rPr>
          <w:color w:val="0000FF"/>
          <w:spacing w:val="-14"/>
          <w:sz w:val="24"/>
          <w:szCs w:val="24"/>
        </w:rPr>
        <w:t xml:space="preserve"> </w:t>
      </w:r>
      <w:hyperlink r:id="rId8" w:history="1">
        <w:r w:rsidR="00817CCF" w:rsidRPr="00550CB6">
          <w:rPr>
            <w:rStyle w:val="a6"/>
            <w:sz w:val="24"/>
            <w:szCs w:val="24"/>
          </w:rPr>
          <w:t>http://www.poltav-neft.ru</w:t>
        </w:r>
      </w:hyperlink>
      <w:r w:rsidR="00BF3B53" w:rsidRPr="00550CB6">
        <w:rPr>
          <w:rStyle w:val="a6"/>
          <w:sz w:val="24"/>
          <w:szCs w:val="24"/>
        </w:rPr>
        <w:t>.</w:t>
      </w:r>
    </w:p>
    <w:p w14:paraId="1EF4788F" w14:textId="77777777" w:rsidR="00CE679C" w:rsidRPr="00550CB6" w:rsidRDefault="00817CCF" w:rsidP="00BF3B53">
      <w:pPr>
        <w:tabs>
          <w:tab w:val="left" w:pos="1356"/>
        </w:tabs>
        <w:spacing w:line="276" w:lineRule="auto"/>
        <w:rPr>
          <w:sz w:val="24"/>
          <w:szCs w:val="24"/>
        </w:rPr>
      </w:pPr>
      <w:r w:rsidRPr="00550CB6">
        <w:rPr>
          <w:sz w:val="24"/>
          <w:szCs w:val="24"/>
        </w:rPr>
        <w:t>Цели и задачи Акции:</w:t>
      </w:r>
    </w:p>
    <w:p w14:paraId="23C1BFDF" w14:textId="4AF422E9" w:rsidR="00CE679C" w:rsidRPr="00550CB6" w:rsidRDefault="00817CCF">
      <w:pPr>
        <w:tabs>
          <w:tab w:val="left" w:pos="284"/>
          <w:tab w:val="left" w:pos="420"/>
          <w:tab w:val="left" w:pos="851"/>
        </w:tabs>
        <w:spacing w:line="276" w:lineRule="auto"/>
        <w:ind w:right="203" w:firstLine="567"/>
        <w:rPr>
          <w:sz w:val="24"/>
          <w:szCs w:val="24"/>
        </w:rPr>
      </w:pPr>
      <w:r w:rsidRPr="00550CB6">
        <w:rPr>
          <w:sz w:val="24"/>
          <w:szCs w:val="24"/>
        </w:rPr>
        <w:t xml:space="preserve">- Привлечение внимания  потребителей к </w:t>
      </w:r>
      <w:r w:rsidR="001B4B6F" w:rsidRPr="00550CB6">
        <w:rPr>
          <w:sz w:val="24"/>
          <w:szCs w:val="24"/>
        </w:rPr>
        <w:t xml:space="preserve">кофейным </w:t>
      </w:r>
      <w:r w:rsidRPr="00550CB6">
        <w:rPr>
          <w:sz w:val="24"/>
          <w:szCs w:val="24"/>
        </w:rPr>
        <w:t xml:space="preserve">напиткам - </w:t>
      </w:r>
      <w:r w:rsidRPr="00550CB6">
        <w:rPr>
          <w:rFonts w:eastAsia="sans-serif"/>
          <w:sz w:val="24"/>
          <w:szCs w:val="24"/>
          <w:shd w:val="clear" w:color="auto" w:fill="FFFFFF"/>
        </w:rPr>
        <w:t xml:space="preserve">кофе «PNB» </w:t>
      </w:r>
      <w:r w:rsidR="00920F3E">
        <w:rPr>
          <w:rFonts w:eastAsia="sans-serif"/>
          <w:sz w:val="24"/>
          <w:szCs w:val="24"/>
          <w:shd w:val="clear" w:color="auto" w:fill="FFFFFF"/>
        </w:rPr>
        <w:t xml:space="preserve">стаканы </w:t>
      </w:r>
      <w:r w:rsidRPr="00550CB6">
        <w:rPr>
          <w:rFonts w:eastAsia="sans-serif"/>
          <w:sz w:val="24"/>
          <w:szCs w:val="24"/>
          <w:shd w:val="clear" w:color="auto" w:fill="FFFFFF"/>
        </w:rPr>
        <w:t xml:space="preserve">объемом </w:t>
      </w:r>
      <w:r w:rsidR="00044EC7">
        <w:rPr>
          <w:rFonts w:eastAsia="sans-serif"/>
          <w:sz w:val="24"/>
          <w:szCs w:val="24"/>
          <w:shd w:val="clear" w:color="auto" w:fill="FFFFFF"/>
        </w:rPr>
        <w:t xml:space="preserve">100 мл, </w:t>
      </w:r>
      <w:r w:rsidRPr="00550CB6">
        <w:rPr>
          <w:rFonts w:eastAsia="sans-serif"/>
          <w:sz w:val="24"/>
          <w:szCs w:val="24"/>
          <w:shd w:val="clear" w:color="auto" w:fill="FFFFFF"/>
        </w:rPr>
        <w:t>230 мл и 330 мл: «Капучино», «Ванильный Капучино», «</w:t>
      </w:r>
      <w:proofErr w:type="spellStart"/>
      <w:r w:rsidRPr="00550CB6">
        <w:rPr>
          <w:rFonts w:eastAsia="sans-serif"/>
          <w:sz w:val="24"/>
          <w:szCs w:val="24"/>
          <w:shd w:val="clear" w:color="auto" w:fill="FFFFFF"/>
        </w:rPr>
        <w:t>Американо</w:t>
      </w:r>
      <w:proofErr w:type="spellEnd"/>
      <w:r w:rsidRPr="00550CB6">
        <w:rPr>
          <w:rFonts w:eastAsia="sans-serif"/>
          <w:sz w:val="24"/>
          <w:szCs w:val="24"/>
          <w:shd w:val="clear" w:color="auto" w:fill="FFFFFF"/>
        </w:rPr>
        <w:t>», «</w:t>
      </w:r>
      <w:proofErr w:type="spellStart"/>
      <w:r w:rsidRPr="00550CB6">
        <w:rPr>
          <w:rFonts w:eastAsia="sans-serif"/>
          <w:sz w:val="24"/>
          <w:szCs w:val="24"/>
          <w:shd w:val="clear" w:color="auto" w:fill="FFFFFF"/>
        </w:rPr>
        <w:t>Латте</w:t>
      </w:r>
      <w:proofErr w:type="spellEnd"/>
      <w:r w:rsidRPr="00550CB6">
        <w:rPr>
          <w:rFonts w:eastAsia="sans-serif"/>
          <w:sz w:val="24"/>
          <w:szCs w:val="24"/>
          <w:shd w:val="clear" w:color="auto" w:fill="FFFFFF"/>
        </w:rPr>
        <w:t>», «</w:t>
      </w:r>
      <w:proofErr w:type="spellStart"/>
      <w:r w:rsidRPr="00550CB6">
        <w:rPr>
          <w:rFonts w:eastAsia="sans-serif"/>
          <w:sz w:val="24"/>
          <w:szCs w:val="24"/>
          <w:shd w:val="clear" w:color="auto" w:fill="FFFFFF"/>
        </w:rPr>
        <w:t>Мокачино</w:t>
      </w:r>
      <w:proofErr w:type="spellEnd"/>
      <w:r w:rsidRPr="00550CB6">
        <w:rPr>
          <w:rFonts w:eastAsia="sans-serif"/>
          <w:sz w:val="24"/>
          <w:szCs w:val="24"/>
          <w:shd w:val="clear" w:color="auto" w:fill="FFFFFF"/>
        </w:rPr>
        <w:t>», «Горячий шоколад»</w:t>
      </w:r>
      <w:r w:rsidR="00044EC7">
        <w:rPr>
          <w:rFonts w:eastAsia="sans-serif"/>
          <w:sz w:val="24"/>
          <w:szCs w:val="24"/>
          <w:shd w:val="clear" w:color="auto" w:fill="FFFFFF"/>
        </w:rPr>
        <w:t>, «Эспрессо»</w:t>
      </w:r>
      <w:r w:rsidRPr="00550CB6">
        <w:rPr>
          <w:sz w:val="24"/>
          <w:szCs w:val="24"/>
        </w:rPr>
        <w:t xml:space="preserve"> в любой точке продаж сети АЗС 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».</w:t>
      </w:r>
    </w:p>
    <w:p w14:paraId="5AEA9125" w14:textId="77777777" w:rsidR="00CE679C" w:rsidRPr="00550CB6" w:rsidRDefault="00817CCF">
      <w:pPr>
        <w:tabs>
          <w:tab w:val="left" w:pos="284"/>
          <w:tab w:val="left" w:pos="420"/>
          <w:tab w:val="left" w:pos="851"/>
        </w:tabs>
        <w:spacing w:line="276" w:lineRule="auto"/>
        <w:ind w:right="203" w:firstLine="567"/>
        <w:rPr>
          <w:sz w:val="24"/>
          <w:szCs w:val="24"/>
        </w:rPr>
      </w:pPr>
      <w:r w:rsidRPr="00550CB6">
        <w:rPr>
          <w:sz w:val="24"/>
          <w:szCs w:val="24"/>
        </w:rPr>
        <w:t>- Повышение продаж вышеуказанных напитков в сети АЗС 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».</w:t>
      </w:r>
    </w:p>
    <w:p w14:paraId="73CF2F0D" w14:textId="77777777" w:rsidR="00CE679C" w:rsidRPr="00550CB6" w:rsidRDefault="00CE679C">
      <w:pPr>
        <w:pStyle w:val="a7"/>
        <w:tabs>
          <w:tab w:val="left" w:pos="880"/>
        </w:tabs>
        <w:spacing w:line="276" w:lineRule="auto"/>
        <w:ind w:left="420" w:right="203" w:firstLine="0"/>
        <w:rPr>
          <w:sz w:val="24"/>
          <w:szCs w:val="24"/>
        </w:rPr>
      </w:pPr>
    </w:p>
    <w:p w14:paraId="6E4CF42A" w14:textId="77777777" w:rsidR="00CE679C" w:rsidRPr="00550CB6" w:rsidRDefault="00342D1F" w:rsidP="00342D1F">
      <w:pPr>
        <w:pStyle w:val="a7"/>
        <w:numPr>
          <w:ilvl w:val="0"/>
          <w:numId w:val="2"/>
        </w:numPr>
        <w:tabs>
          <w:tab w:val="left" w:pos="440"/>
        </w:tabs>
        <w:spacing w:line="276" w:lineRule="auto"/>
        <w:jc w:val="center"/>
        <w:rPr>
          <w:b/>
          <w:sz w:val="24"/>
          <w:szCs w:val="24"/>
        </w:rPr>
      </w:pPr>
      <w:r w:rsidRPr="00550CB6">
        <w:rPr>
          <w:b/>
          <w:sz w:val="24"/>
          <w:szCs w:val="24"/>
        </w:rPr>
        <w:t>СВЕДЕНИЯ ОБ ОРГАНИЗАТОРЕ И ОПЕРАТОРЕ АКЦИИ</w:t>
      </w:r>
    </w:p>
    <w:p w14:paraId="193FE593" w14:textId="77777777" w:rsidR="00342D1F" w:rsidRPr="00550CB6" w:rsidRDefault="00342D1F" w:rsidP="00342D1F">
      <w:pPr>
        <w:pStyle w:val="a7"/>
        <w:tabs>
          <w:tab w:val="left" w:pos="440"/>
        </w:tabs>
        <w:spacing w:line="276" w:lineRule="auto"/>
        <w:ind w:left="360" w:firstLine="0"/>
        <w:rPr>
          <w:b/>
          <w:sz w:val="24"/>
          <w:szCs w:val="24"/>
        </w:rPr>
      </w:pPr>
      <w:r w:rsidRPr="00550CB6">
        <w:rPr>
          <w:b/>
          <w:sz w:val="24"/>
          <w:szCs w:val="24"/>
        </w:rPr>
        <w:t>Организатором Акции и Оператор Акции является юридическое лицо:</w:t>
      </w:r>
    </w:p>
    <w:p w14:paraId="4356E4AF" w14:textId="4D48280A" w:rsidR="00342D1F" w:rsidRPr="00550CB6" w:rsidRDefault="00342D1F" w:rsidP="00342D1F">
      <w:pPr>
        <w:pStyle w:val="a7"/>
        <w:tabs>
          <w:tab w:val="left" w:pos="440"/>
        </w:tabs>
        <w:spacing w:line="276" w:lineRule="auto"/>
        <w:ind w:left="360" w:firstLine="0"/>
        <w:rPr>
          <w:b/>
          <w:sz w:val="24"/>
          <w:szCs w:val="24"/>
        </w:rPr>
      </w:pPr>
      <w:r w:rsidRPr="00550CB6">
        <w:rPr>
          <w:b/>
          <w:sz w:val="24"/>
          <w:szCs w:val="24"/>
        </w:rPr>
        <w:t xml:space="preserve">Организатор </w:t>
      </w:r>
      <w:r w:rsidR="00E12418">
        <w:rPr>
          <w:b/>
          <w:sz w:val="24"/>
          <w:szCs w:val="24"/>
        </w:rPr>
        <w:t xml:space="preserve">1: </w:t>
      </w:r>
      <w:r w:rsidRPr="00550CB6">
        <w:rPr>
          <w:bCs/>
          <w:sz w:val="24"/>
          <w:szCs w:val="24"/>
        </w:rPr>
        <w:t>Общество с ограниченной ответственностью «</w:t>
      </w:r>
      <w:r w:rsidR="00594052" w:rsidRPr="00550CB6">
        <w:rPr>
          <w:bCs/>
          <w:sz w:val="24"/>
          <w:szCs w:val="24"/>
        </w:rPr>
        <w:t>Югэнерго</w:t>
      </w:r>
      <w:r w:rsidRPr="00550CB6">
        <w:rPr>
          <w:bCs/>
          <w:sz w:val="24"/>
          <w:szCs w:val="24"/>
        </w:rPr>
        <w:t>»</w:t>
      </w:r>
    </w:p>
    <w:p w14:paraId="778FF4D3" w14:textId="77777777" w:rsidR="00342D1F" w:rsidRPr="00550CB6" w:rsidRDefault="00342D1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350011, Краснодарский край, </w:t>
      </w:r>
      <w:r w:rsidR="00DE4A98"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 </w:t>
      </w: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Краснодар, </w:t>
      </w:r>
      <w:r w:rsidR="00DE4A98"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ул. </w:t>
      </w: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Обрывная, дом № 131</w:t>
      </w:r>
    </w:p>
    <w:p w14:paraId="68B02807" w14:textId="77777777" w:rsidR="00DE4A98" w:rsidRPr="00550CB6" w:rsidRDefault="00DE4A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ИНН/КПП </w:t>
      </w:r>
      <w:r w:rsidR="00B57945"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2309116156/230901001</w:t>
      </w:r>
    </w:p>
    <w:p w14:paraId="48FC8B9B" w14:textId="77777777" w:rsidR="00DE4A98" w:rsidRPr="00550CB6" w:rsidRDefault="00DE4A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ОГРН </w:t>
      </w:r>
      <w:r w:rsidR="00B57945"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1092309000937 </w:t>
      </w: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B8484D7" w14:textId="77777777" w:rsidR="00DE4A98" w:rsidRPr="00550CB6" w:rsidRDefault="00DE4A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Р/с </w:t>
      </w:r>
      <w:r w:rsidR="00B57945"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40702810103300002497</w:t>
      </w:r>
    </w:p>
    <w:p w14:paraId="45E8E32D" w14:textId="77777777" w:rsidR="00DE4A98" w:rsidRPr="00550CB6" w:rsidRDefault="00DE4A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0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Банк: Краснодарское Отделение № 8619 ПАО Сбербанк г. Краснодар</w:t>
      </w:r>
    </w:p>
    <w:p w14:paraId="04840B3F" w14:textId="6434DE06" w:rsidR="00DE4A98" w:rsidRDefault="00B57945" w:rsidP="00375764">
      <w:pPr>
        <w:rPr>
          <w:sz w:val="24"/>
          <w:szCs w:val="24"/>
        </w:rPr>
      </w:pPr>
      <w:r w:rsidRPr="00550CB6">
        <w:rPr>
          <w:sz w:val="24"/>
          <w:szCs w:val="24"/>
        </w:rPr>
        <w:t xml:space="preserve">        </w:t>
      </w:r>
      <w:r w:rsidR="00DE4A98" w:rsidRPr="00550CB6">
        <w:rPr>
          <w:sz w:val="24"/>
          <w:szCs w:val="24"/>
        </w:rPr>
        <w:t xml:space="preserve">БИК </w:t>
      </w:r>
      <w:r w:rsidRPr="00550CB6">
        <w:rPr>
          <w:sz w:val="24"/>
          <w:szCs w:val="24"/>
        </w:rPr>
        <w:t>046015999</w:t>
      </w:r>
    </w:p>
    <w:p w14:paraId="797C1B71" w14:textId="6F012E66" w:rsidR="00E12418" w:rsidRPr="005A7DE4" w:rsidRDefault="00E12418" w:rsidP="00E12418">
      <w:pPr>
        <w:pStyle w:val="a7"/>
        <w:tabs>
          <w:tab w:val="left" w:pos="440"/>
        </w:tabs>
        <w:spacing w:line="276" w:lineRule="auto"/>
        <w:ind w:left="360" w:firstLine="0"/>
        <w:rPr>
          <w:b/>
          <w:sz w:val="24"/>
          <w:szCs w:val="24"/>
        </w:rPr>
      </w:pPr>
      <w:r w:rsidRPr="005A7DE4">
        <w:rPr>
          <w:b/>
          <w:sz w:val="24"/>
          <w:szCs w:val="24"/>
        </w:rPr>
        <w:t xml:space="preserve">Организатор </w:t>
      </w:r>
      <w:r>
        <w:rPr>
          <w:b/>
          <w:sz w:val="24"/>
          <w:szCs w:val="24"/>
        </w:rPr>
        <w:t xml:space="preserve">2: </w:t>
      </w:r>
      <w:r w:rsidRPr="005A7DE4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Pr="005A7DE4">
        <w:rPr>
          <w:bCs/>
          <w:sz w:val="24"/>
          <w:szCs w:val="24"/>
        </w:rPr>
        <w:t>Шинойлтранс</w:t>
      </w:r>
      <w:proofErr w:type="spellEnd"/>
      <w:r w:rsidRPr="005A7DE4">
        <w:rPr>
          <w:bCs/>
          <w:sz w:val="24"/>
          <w:szCs w:val="24"/>
        </w:rPr>
        <w:t>»</w:t>
      </w:r>
    </w:p>
    <w:p w14:paraId="2935C646" w14:textId="77777777" w:rsidR="00E12418" w:rsidRPr="005A7DE4" w:rsidRDefault="00E12418" w:rsidP="00E124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350011, Краснодарский край, г. Краснодар, ул. Обрывная, дом № 131</w:t>
      </w:r>
    </w:p>
    <w:p w14:paraId="0F043E87" w14:textId="77777777" w:rsidR="00E12418" w:rsidRPr="005A7DE4" w:rsidRDefault="00E12418" w:rsidP="00E124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ИНН/КПП 2336015661/230901001</w:t>
      </w:r>
    </w:p>
    <w:p w14:paraId="30DF8561" w14:textId="77777777" w:rsidR="00E12418" w:rsidRPr="005A7DE4" w:rsidRDefault="00E12418" w:rsidP="00E124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ОГРН 1022304034180 </w:t>
      </w:r>
    </w:p>
    <w:p w14:paraId="0A0CA6E5" w14:textId="77777777" w:rsidR="00E12418" w:rsidRPr="005A7DE4" w:rsidRDefault="00E12418" w:rsidP="00E124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Р/с 40702810230000021574</w:t>
      </w:r>
    </w:p>
    <w:p w14:paraId="226B4BB3" w14:textId="77777777" w:rsidR="00E12418" w:rsidRPr="005A7DE4" w:rsidRDefault="00E12418" w:rsidP="00E124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Банк: Краснодарское Отделение № 8619 ПАО Сбербанк г. Краснодар</w:t>
      </w:r>
    </w:p>
    <w:p w14:paraId="0943E7D3" w14:textId="44385CC2" w:rsidR="00E12418" w:rsidRDefault="00E12418" w:rsidP="00E124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БИК 040349602</w:t>
      </w:r>
    </w:p>
    <w:p w14:paraId="7FEA2B3A" w14:textId="4B5753A7" w:rsidR="00E12418" w:rsidRPr="007417A3" w:rsidRDefault="00E12418" w:rsidP="00E12418">
      <w:pPr>
        <w:pStyle w:val="a7"/>
        <w:tabs>
          <w:tab w:val="left" w:pos="440"/>
        </w:tabs>
        <w:spacing w:line="276" w:lineRule="auto"/>
        <w:ind w:left="360" w:firstLine="0"/>
        <w:rPr>
          <w:b/>
          <w:sz w:val="24"/>
          <w:szCs w:val="24"/>
        </w:rPr>
      </w:pPr>
      <w:r w:rsidRPr="005A7DE4">
        <w:rPr>
          <w:b/>
          <w:sz w:val="24"/>
          <w:szCs w:val="24"/>
        </w:rPr>
        <w:t xml:space="preserve">Организатор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Pr="007417A3">
        <w:rPr>
          <w:sz w:val="24"/>
          <w:szCs w:val="24"/>
        </w:rPr>
        <w:t xml:space="preserve">ИП </w:t>
      </w:r>
      <w:proofErr w:type="spellStart"/>
      <w:r w:rsidRPr="007417A3">
        <w:rPr>
          <w:sz w:val="24"/>
          <w:szCs w:val="24"/>
        </w:rPr>
        <w:t>Купчинский</w:t>
      </w:r>
      <w:proofErr w:type="spellEnd"/>
      <w:r w:rsidRPr="007417A3">
        <w:rPr>
          <w:sz w:val="24"/>
          <w:szCs w:val="24"/>
        </w:rPr>
        <w:t xml:space="preserve"> А.А.</w:t>
      </w:r>
    </w:p>
    <w:p w14:paraId="558950F2" w14:textId="77777777" w:rsidR="00E12418" w:rsidRDefault="00E12418" w:rsidP="00E12418">
      <w:pPr>
        <w:pStyle w:val="a7"/>
        <w:tabs>
          <w:tab w:val="left" w:pos="440"/>
        </w:tabs>
        <w:spacing w:line="276" w:lineRule="auto"/>
        <w:ind w:left="360" w:firstLine="0"/>
        <w:rPr>
          <w:sz w:val="24"/>
          <w:szCs w:val="24"/>
        </w:rPr>
      </w:pPr>
      <w:r w:rsidRPr="005A7DE4">
        <w:rPr>
          <w:sz w:val="24"/>
          <w:szCs w:val="24"/>
        </w:rPr>
        <w:lastRenderedPageBreak/>
        <w:t>35</w:t>
      </w:r>
      <w:r>
        <w:rPr>
          <w:sz w:val="24"/>
          <w:szCs w:val="24"/>
        </w:rPr>
        <w:t>3823, Россия,</w:t>
      </w:r>
      <w:r w:rsidRPr="005A7DE4">
        <w:rPr>
          <w:sz w:val="24"/>
          <w:szCs w:val="24"/>
        </w:rPr>
        <w:t xml:space="preserve"> Краснодарский край, </w:t>
      </w:r>
      <w:r>
        <w:rPr>
          <w:sz w:val="24"/>
          <w:szCs w:val="24"/>
        </w:rPr>
        <w:t xml:space="preserve">Красноармейский р-он, ст. </w:t>
      </w:r>
      <w:proofErr w:type="spellStart"/>
      <w:r>
        <w:rPr>
          <w:sz w:val="24"/>
          <w:szCs w:val="24"/>
        </w:rPr>
        <w:t>Марьянская</w:t>
      </w:r>
      <w:proofErr w:type="spellEnd"/>
      <w:r>
        <w:rPr>
          <w:sz w:val="24"/>
          <w:szCs w:val="24"/>
        </w:rPr>
        <w:t xml:space="preserve">, ул. Штанько, д. 188. </w:t>
      </w:r>
    </w:p>
    <w:p w14:paraId="0FF33DF1" w14:textId="77777777" w:rsidR="00E12418" w:rsidRPr="005A7DE4" w:rsidRDefault="00E12418" w:rsidP="00E12418">
      <w:pPr>
        <w:pStyle w:val="a7"/>
        <w:tabs>
          <w:tab w:val="left" w:pos="440"/>
        </w:tabs>
        <w:spacing w:line="276" w:lineRule="auto"/>
        <w:ind w:left="360" w:firstLine="0"/>
        <w:rPr>
          <w:sz w:val="24"/>
          <w:szCs w:val="24"/>
        </w:rPr>
      </w:pPr>
      <w:r w:rsidRPr="005A7DE4">
        <w:rPr>
          <w:sz w:val="24"/>
          <w:szCs w:val="24"/>
        </w:rPr>
        <w:t>ИНН</w:t>
      </w:r>
      <w:r>
        <w:rPr>
          <w:sz w:val="24"/>
          <w:szCs w:val="24"/>
        </w:rPr>
        <w:t xml:space="preserve"> 233612152352</w:t>
      </w:r>
    </w:p>
    <w:p w14:paraId="019BFADB" w14:textId="77777777" w:rsidR="00E12418" w:rsidRPr="005A7DE4" w:rsidRDefault="00E12418" w:rsidP="00E12418">
      <w:pPr>
        <w:pStyle w:val="1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</w:t>
      </w: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320237500159322</w:t>
      </w:r>
      <w:r w:rsidRPr="005A7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01B5345" w14:textId="77777777" w:rsidR="00E12418" w:rsidRPr="00375764" w:rsidRDefault="00E12418" w:rsidP="00375764">
      <w:pPr>
        <w:rPr>
          <w:sz w:val="20"/>
          <w:szCs w:val="20"/>
        </w:rPr>
      </w:pPr>
    </w:p>
    <w:p w14:paraId="58B02C0E" w14:textId="77777777" w:rsidR="00CE679C" w:rsidRPr="00550CB6" w:rsidRDefault="00E63D9A" w:rsidP="00E63D9A">
      <w:pPr>
        <w:pStyle w:val="1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0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СРОКИ ПРОВЕДЕНИЯ АКЦИИ И ИНФОРМИРОВАНИЕ</w:t>
      </w:r>
    </w:p>
    <w:p w14:paraId="0BAFB0D0" w14:textId="77777777" w:rsidR="00375764" w:rsidRDefault="00E63D9A" w:rsidP="0036610A">
      <w:pPr>
        <w:pStyle w:val="1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CB6">
        <w:rPr>
          <w:rFonts w:ascii="Times New Roman" w:hAnsi="Times New Roman" w:cs="Times New Roman"/>
          <w:sz w:val="24"/>
          <w:szCs w:val="24"/>
        </w:rPr>
        <w:t>3</w:t>
      </w:r>
      <w:r w:rsidRPr="0036610A">
        <w:rPr>
          <w:rFonts w:ascii="Times New Roman" w:hAnsi="Times New Roman" w:cs="Times New Roman"/>
          <w:sz w:val="24"/>
          <w:szCs w:val="24"/>
        </w:rPr>
        <w:t>.1. С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рок проведения Акции – </w:t>
      </w:r>
      <w:r w:rsidR="0036610A" w:rsidRPr="0036610A">
        <w:rPr>
          <w:rFonts w:ascii="Times New Roman" w:hAnsi="Times New Roman" w:cs="Times New Roman"/>
          <w:sz w:val="24"/>
          <w:szCs w:val="24"/>
        </w:rPr>
        <w:t>с 01.08.2020 г.</w:t>
      </w:r>
      <w:r w:rsidR="0036610A" w:rsidRPr="0036610A">
        <w:rPr>
          <w:rFonts w:ascii="Times New Roman" w:hAnsi="Times New Roman" w:cs="Times New Roman"/>
        </w:rPr>
        <w:t xml:space="preserve"> </w:t>
      </w:r>
      <w:r w:rsidR="0036610A" w:rsidRPr="0036610A">
        <w:rPr>
          <w:rFonts w:ascii="Times New Roman" w:hAnsi="Times New Roman" w:cs="Times New Roman"/>
          <w:sz w:val="24"/>
          <w:szCs w:val="24"/>
        </w:rPr>
        <w:t>(с 05:00 утра) по 31.10.2020 г. (23:59 ночи) по Московскому времени.</w:t>
      </w:r>
    </w:p>
    <w:p w14:paraId="489863E7" w14:textId="08BE6830" w:rsidR="0036610A" w:rsidRPr="0036610A" w:rsidRDefault="00E63D9A" w:rsidP="0036610A">
      <w:pPr>
        <w:pStyle w:val="1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0A">
        <w:rPr>
          <w:rFonts w:ascii="Times New Roman" w:hAnsi="Times New Roman" w:cs="Times New Roman"/>
          <w:sz w:val="24"/>
          <w:szCs w:val="24"/>
        </w:rPr>
        <w:t>3.2.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 Срок совершения покупок и выдача скретч-</w:t>
      </w:r>
      <w:r w:rsidRPr="0036610A">
        <w:rPr>
          <w:rFonts w:ascii="Times New Roman" w:hAnsi="Times New Roman" w:cs="Times New Roman"/>
          <w:sz w:val="24"/>
          <w:szCs w:val="24"/>
        </w:rPr>
        <w:t>купонов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 на территории АЗС «</w:t>
      </w:r>
      <w:r w:rsidR="00817CCF" w:rsidRPr="0036610A">
        <w:rPr>
          <w:rFonts w:ascii="Times New Roman" w:hAnsi="Times New Roman" w:cs="Times New Roman"/>
          <w:sz w:val="24"/>
          <w:szCs w:val="24"/>
          <w:lang w:val="en-US"/>
        </w:rPr>
        <w:t>PNB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», участвующих в акции </w:t>
      </w:r>
      <w:r w:rsidR="0036610A" w:rsidRPr="0036610A">
        <w:rPr>
          <w:rFonts w:ascii="Times New Roman" w:hAnsi="Times New Roman" w:cs="Times New Roman"/>
          <w:sz w:val="24"/>
          <w:szCs w:val="24"/>
        </w:rPr>
        <w:t>с 01.08.2020 г. (с 05:00 утра) по 31.10.2020 г. (23:59 ночи) по Московскому времени.</w:t>
      </w:r>
    </w:p>
    <w:p w14:paraId="3920AE9F" w14:textId="77777777" w:rsidR="0036610A" w:rsidRPr="0036610A" w:rsidRDefault="00E63D9A" w:rsidP="0036610A">
      <w:pPr>
        <w:pStyle w:val="1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0A">
        <w:rPr>
          <w:rFonts w:ascii="Times New Roman" w:hAnsi="Times New Roman" w:cs="Times New Roman"/>
          <w:sz w:val="24"/>
          <w:szCs w:val="24"/>
        </w:rPr>
        <w:t>3.3.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 Срок выдачи моментальных </w:t>
      </w:r>
      <w:r w:rsidR="004A2E5D" w:rsidRPr="0036610A">
        <w:rPr>
          <w:rFonts w:ascii="Times New Roman" w:hAnsi="Times New Roman" w:cs="Times New Roman"/>
          <w:sz w:val="24"/>
          <w:szCs w:val="24"/>
        </w:rPr>
        <w:t>призов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 на территории АЗС «</w:t>
      </w:r>
      <w:r w:rsidR="00817CCF" w:rsidRPr="0036610A">
        <w:rPr>
          <w:rFonts w:ascii="Times New Roman" w:hAnsi="Times New Roman" w:cs="Times New Roman"/>
          <w:sz w:val="24"/>
          <w:szCs w:val="24"/>
          <w:lang w:val="en-US"/>
        </w:rPr>
        <w:t>PNB</w:t>
      </w:r>
      <w:r w:rsidR="00817CCF" w:rsidRPr="0036610A">
        <w:rPr>
          <w:rFonts w:ascii="Times New Roman" w:hAnsi="Times New Roman" w:cs="Times New Roman"/>
          <w:sz w:val="24"/>
          <w:szCs w:val="24"/>
        </w:rPr>
        <w:t xml:space="preserve">», участвующих в акции </w:t>
      </w:r>
      <w:r w:rsidR="0036610A" w:rsidRPr="0036610A">
        <w:rPr>
          <w:rFonts w:ascii="Times New Roman" w:hAnsi="Times New Roman" w:cs="Times New Roman"/>
          <w:sz w:val="24"/>
          <w:szCs w:val="24"/>
        </w:rPr>
        <w:t>с 01.08.2020 г. (с 05:00 утра) по 31.10.2020 г. (23:59 ночи) по Московскому времени.</w:t>
      </w:r>
    </w:p>
    <w:p w14:paraId="39600F4C" w14:textId="7D080E7C" w:rsidR="00CE679C" w:rsidRPr="0036610A" w:rsidRDefault="00E63D9A" w:rsidP="0036610A">
      <w:pPr>
        <w:pStyle w:val="1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0A">
        <w:rPr>
          <w:rFonts w:ascii="Times New Roman" w:hAnsi="Times New Roman" w:cs="Times New Roman"/>
          <w:sz w:val="24"/>
          <w:szCs w:val="24"/>
        </w:rPr>
        <w:t>3.4</w:t>
      </w:r>
      <w:r w:rsidR="00817CCF" w:rsidRPr="0036610A">
        <w:rPr>
          <w:rFonts w:ascii="Times New Roman" w:hAnsi="Times New Roman" w:cs="Times New Roman"/>
          <w:sz w:val="24"/>
          <w:szCs w:val="24"/>
        </w:rPr>
        <w:t>. Информирование участников о проведении Акции будет осуществлено посредством:</w:t>
      </w:r>
    </w:p>
    <w:p w14:paraId="3537B924" w14:textId="77777777" w:rsidR="00CE679C" w:rsidRPr="00550CB6" w:rsidRDefault="00817CCF" w:rsidP="001B4B6F">
      <w:pPr>
        <w:tabs>
          <w:tab w:val="left" w:pos="1563"/>
        </w:tabs>
        <w:spacing w:line="276" w:lineRule="auto"/>
        <w:ind w:firstLine="426"/>
        <w:jc w:val="both"/>
        <w:rPr>
          <w:sz w:val="24"/>
          <w:szCs w:val="24"/>
        </w:rPr>
      </w:pPr>
      <w:r w:rsidRPr="00550CB6">
        <w:rPr>
          <w:sz w:val="24"/>
          <w:szCs w:val="24"/>
        </w:rPr>
        <w:t xml:space="preserve">- размещения рекламно-информационных материалов в точках продаж сети </w:t>
      </w:r>
      <w:r w:rsidRPr="00550CB6">
        <w:rPr>
          <w:bCs/>
          <w:sz w:val="24"/>
          <w:szCs w:val="24"/>
        </w:rPr>
        <w:t xml:space="preserve">АЗС </w:t>
      </w:r>
      <w:r w:rsidRPr="00550CB6">
        <w:rPr>
          <w:sz w:val="24"/>
          <w:szCs w:val="24"/>
        </w:rPr>
        <w:t>«</w:t>
      </w:r>
      <w:r w:rsidRPr="00550CB6">
        <w:rPr>
          <w:sz w:val="24"/>
          <w:szCs w:val="24"/>
          <w:lang w:val="en-US"/>
        </w:rPr>
        <w:t>PNB</w:t>
      </w:r>
      <w:r w:rsidRPr="00550CB6">
        <w:rPr>
          <w:sz w:val="24"/>
          <w:szCs w:val="24"/>
        </w:rPr>
        <w:t>»</w:t>
      </w:r>
    </w:p>
    <w:p w14:paraId="35C66E73" w14:textId="77777777" w:rsidR="00CE679C" w:rsidRPr="00550CB6" w:rsidRDefault="00817CCF" w:rsidP="001B4B6F">
      <w:pPr>
        <w:tabs>
          <w:tab w:val="left" w:pos="1563"/>
        </w:tabs>
        <w:spacing w:line="276" w:lineRule="auto"/>
        <w:ind w:firstLine="426"/>
        <w:jc w:val="both"/>
        <w:rPr>
          <w:rStyle w:val="a6"/>
          <w:sz w:val="24"/>
          <w:szCs w:val="24"/>
        </w:rPr>
      </w:pPr>
      <w:r w:rsidRPr="00550CB6">
        <w:rPr>
          <w:sz w:val="24"/>
          <w:szCs w:val="24"/>
        </w:rPr>
        <w:t xml:space="preserve">- путем размещения полных Правил Акции на интернет сайте </w:t>
      </w:r>
      <w:hyperlink r:id="rId9" w:history="1">
        <w:r w:rsidRPr="00550CB6">
          <w:rPr>
            <w:rStyle w:val="a6"/>
            <w:sz w:val="24"/>
            <w:szCs w:val="24"/>
          </w:rPr>
          <w:t>http://www.poltav-neft.ru</w:t>
        </w:r>
      </w:hyperlink>
    </w:p>
    <w:p w14:paraId="337ADD5E" w14:textId="2A7B288E" w:rsidR="00CE679C" w:rsidRPr="00550CB6" w:rsidRDefault="001B4B6F" w:rsidP="0036610A">
      <w:pPr>
        <w:tabs>
          <w:tab w:val="left" w:pos="1563"/>
        </w:tabs>
        <w:spacing w:line="276" w:lineRule="auto"/>
        <w:jc w:val="both"/>
        <w:rPr>
          <w:rStyle w:val="a6"/>
          <w:color w:val="auto"/>
          <w:sz w:val="24"/>
          <w:szCs w:val="24"/>
          <w:u w:val="none"/>
        </w:rPr>
      </w:pPr>
      <w:r w:rsidRPr="00550CB6">
        <w:rPr>
          <w:rStyle w:val="a6"/>
          <w:color w:val="auto"/>
          <w:sz w:val="24"/>
          <w:szCs w:val="24"/>
          <w:u w:val="none"/>
        </w:rPr>
        <w:t xml:space="preserve">      </w:t>
      </w:r>
      <w:r w:rsidR="00817CCF" w:rsidRPr="00550CB6">
        <w:rPr>
          <w:rStyle w:val="a6"/>
          <w:color w:val="auto"/>
          <w:sz w:val="24"/>
          <w:szCs w:val="24"/>
          <w:u w:val="none"/>
        </w:rPr>
        <w:t>- путем предоставления информации об Акции по телефону «Горячей линии»</w:t>
      </w:r>
      <w:r w:rsidR="00DE4A98" w:rsidRPr="00550CB6">
        <w:rPr>
          <w:rStyle w:val="a6"/>
          <w:color w:val="auto"/>
          <w:sz w:val="24"/>
          <w:szCs w:val="24"/>
          <w:u w:val="none"/>
        </w:rPr>
        <w:t xml:space="preserve">: </w:t>
      </w:r>
      <w:r w:rsidR="007B1433" w:rsidRPr="00550CB6">
        <w:rPr>
          <w:rStyle w:val="a6"/>
          <w:color w:val="auto"/>
          <w:sz w:val="24"/>
          <w:szCs w:val="24"/>
          <w:u w:val="none"/>
        </w:rPr>
        <w:t>+7(918) 322-82-15</w:t>
      </w:r>
    </w:p>
    <w:p w14:paraId="0B8B3864" w14:textId="77777777" w:rsidR="00CE679C" w:rsidRPr="00550CB6" w:rsidRDefault="00817CCF" w:rsidP="001B4B6F">
      <w:pPr>
        <w:pStyle w:val="a7"/>
        <w:tabs>
          <w:tab w:val="left" w:pos="1383"/>
        </w:tabs>
        <w:spacing w:before="1" w:line="276" w:lineRule="auto"/>
        <w:ind w:left="0" w:firstLine="426"/>
        <w:rPr>
          <w:sz w:val="24"/>
          <w:szCs w:val="24"/>
        </w:rPr>
      </w:pPr>
      <w:r w:rsidRPr="00550CB6">
        <w:rPr>
          <w:sz w:val="24"/>
          <w:szCs w:val="24"/>
        </w:rPr>
        <w:t>Время работы «Горяче</w:t>
      </w:r>
      <w:r w:rsidR="00DE4A98" w:rsidRPr="00550CB6">
        <w:rPr>
          <w:sz w:val="24"/>
          <w:szCs w:val="24"/>
        </w:rPr>
        <w:t xml:space="preserve">й </w:t>
      </w:r>
      <w:r w:rsidRPr="00550CB6">
        <w:rPr>
          <w:sz w:val="24"/>
          <w:szCs w:val="24"/>
        </w:rPr>
        <w:t xml:space="preserve">линии» ежедневно с </w:t>
      </w:r>
      <w:r w:rsidR="007B1433" w:rsidRPr="00550CB6">
        <w:rPr>
          <w:sz w:val="24"/>
          <w:szCs w:val="24"/>
        </w:rPr>
        <w:t>09:00</w:t>
      </w:r>
      <w:r w:rsidRPr="00550CB6">
        <w:rPr>
          <w:sz w:val="24"/>
          <w:szCs w:val="24"/>
        </w:rPr>
        <w:t xml:space="preserve"> до </w:t>
      </w:r>
      <w:r w:rsidR="007B1433" w:rsidRPr="00550CB6">
        <w:rPr>
          <w:sz w:val="24"/>
          <w:szCs w:val="24"/>
        </w:rPr>
        <w:t>18:00</w:t>
      </w:r>
      <w:r w:rsidRPr="00550CB6">
        <w:rPr>
          <w:sz w:val="24"/>
          <w:szCs w:val="24"/>
        </w:rPr>
        <w:t xml:space="preserve"> по </w:t>
      </w:r>
      <w:r w:rsidR="00E63D9A" w:rsidRPr="00550CB6">
        <w:rPr>
          <w:sz w:val="24"/>
          <w:szCs w:val="24"/>
        </w:rPr>
        <w:t>М</w:t>
      </w:r>
      <w:r w:rsidRPr="00550CB6">
        <w:rPr>
          <w:sz w:val="24"/>
          <w:szCs w:val="24"/>
        </w:rPr>
        <w:t>осковскому времени. Стоимость исходящего звонка согласно тарифам оператора участника Акции.</w:t>
      </w:r>
    </w:p>
    <w:p w14:paraId="76FF149D" w14:textId="77777777" w:rsidR="00CE679C" w:rsidRPr="00550CB6" w:rsidRDefault="00817CCF" w:rsidP="001B4B6F">
      <w:pPr>
        <w:pStyle w:val="a7"/>
        <w:tabs>
          <w:tab w:val="left" w:pos="1383"/>
        </w:tabs>
        <w:spacing w:before="1" w:line="276" w:lineRule="auto"/>
        <w:ind w:left="0" w:firstLine="426"/>
        <w:rPr>
          <w:sz w:val="24"/>
          <w:szCs w:val="24"/>
        </w:rPr>
      </w:pPr>
      <w:r w:rsidRPr="00550CB6">
        <w:rPr>
          <w:sz w:val="24"/>
          <w:szCs w:val="24"/>
        </w:rPr>
        <w:t>Настоящие Правила будут размещены на Сайте в целях информирования участников об условиях проведения Акции в течение всего срока ее проведения.</w:t>
      </w:r>
    </w:p>
    <w:p w14:paraId="32C6C565" w14:textId="77777777" w:rsidR="00CE679C" w:rsidRPr="00550CB6" w:rsidRDefault="00E63D9A" w:rsidP="001B4B6F">
      <w:pPr>
        <w:pStyle w:val="a7"/>
        <w:tabs>
          <w:tab w:val="left" w:pos="1361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>3.5</w:t>
      </w:r>
      <w:r w:rsidR="00817CCF" w:rsidRPr="00550CB6">
        <w:rPr>
          <w:sz w:val="24"/>
          <w:szCs w:val="24"/>
        </w:rPr>
        <w:t>. Организатор вправе изменить Правила, предварительно уведомив об изменениях и их содержании Участников на Сайте акции не позднее 5-ти дней до дня вступления в силу таких</w:t>
      </w:r>
      <w:r w:rsidR="00817CCF" w:rsidRPr="00550CB6">
        <w:rPr>
          <w:spacing w:val="-16"/>
          <w:sz w:val="24"/>
          <w:szCs w:val="24"/>
        </w:rPr>
        <w:t xml:space="preserve"> </w:t>
      </w:r>
      <w:r w:rsidR="00817CCF" w:rsidRPr="00550CB6">
        <w:rPr>
          <w:sz w:val="24"/>
          <w:szCs w:val="24"/>
        </w:rPr>
        <w:t>изменений.</w:t>
      </w:r>
    </w:p>
    <w:p w14:paraId="0E8F7EFF" w14:textId="77777777" w:rsidR="00E63D9A" w:rsidRPr="00550CB6" w:rsidRDefault="00E63D9A" w:rsidP="00E63D9A">
      <w:pPr>
        <w:pStyle w:val="a7"/>
        <w:tabs>
          <w:tab w:val="left" w:pos="1361"/>
        </w:tabs>
        <w:spacing w:line="276" w:lineRule="auto"/>
        <w:ind w:leftChars="125" w:left="275" w:firstLine="0"/>
        <w:jc w:val="center"/>
        <w:rPr>
          <w:b/>
          <w:bCs/>
          <w:sz w:val="24"/>
          <w:szCs w:val="24"/>
        </w:rPr>
      </w:pPr>
    </w:p>
    <w:p w14:paraId="48FE808C" w14:textId="77777777" w:rsidR="00375764" w:rsidRPr="005A7DE4" w:rsidRDefault="00375764" w:rsidP="00375764">
      <w:pPr>
        <w:pStyle w:val="a7"/>
        <w:numPr>
          <w:ilvl w:val="0"/>
          <w:numId w:val="3"/>
        </w:numPr>
        <w:tabs>
          <w:tab w:val="left" w:pos="1361"/>
        </w:tabs>
        <w:spacing w:line="276" w:lineRule="auto"/>
        <w:jc w:val="center"/>
        <w:rPr>
          <w:b/>
          <w:bCs/>
          <w:sz w:val="24"/>
          <w:szCs w:val="24"/>
        </w:rPr>
      </w:pPr>
      <w:r w:rsidRPr="005A7DE4">
        <w:rPr>
          <w:b/>
          <w:bCs/>
          <w:sz w:val="24"/>
          <w:szCs w:val="24"/>
        </w:rPr>
        <w:t>УСЛОВИЯ УЧАСТИЯ В АКЦИИ</w:t>
      </w:r>
    </w:p>
    <w:p w14:paraId="66964F27" w14:textId="77777777" w:rsidR="00375764" w:rsidRPr="005A7DE4" w:rsidRDefault="00375764" w:rsidP="00375764">
      <w:pPr>
        <w:pStyle w:val="a7"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>Принять участие в акции могут дееспособные граждане РФ (а также граждане, не обладающие дееспособностью в полном объеме, но в соответствии с гражданским законодательством имеющие право совершать такого рода действия), достигшие возраста 18 лет, граждане РФ, проживающие на территории Российской Федерации.</w:t>
      </w:r>
    </w:p>
    <w:p w14:paraId="2F677245" w14:textId="77777777" w:rsidR="00375764" w:rsidRPr="005A7DE4" w:rsidRDefault="00375764" w:rsidP="00375764">
      <w:pPr>
        <w:pStyle w:val="a7"/>
        <w:numPr>
          <w:ilvl w:val="1"/>
          <w:numId w:val="3"/>
        </w:numPr>
        <w:tabs>
          <w:tab w:val="left" w:pos="426"/>
        </w:tabs>
        <w:spacing w:before="80"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 Для</w:t>
      </w:r>
      <w:r w:rsidRPr="005A7DE4">
        <w:rPr>
          <w:spacing w:val="24"/>
          <w:sz w:val="24"/>
          <w:szCs w:val="24"/>
        </w:rPr>
        <w:t xml:space="preserve"> </w:t>
      </w:r>
      <w:r w:rsidRPr="005A7DE4">
        <w:rPr>
          <w:sz w:val="24"/>
          <w:szCs w:val="24"/>
        </w:rPr>
        <w:t>того</w:t>
      </w:r>
      <w:r w:rsidRPr="005A7DE4">
        <w:rPr>
          <w:spacing w:val="25"/>
          <w:sz w:val="24"/>
          <w:szCs w:val="24"/>
        </w:rPr>
        <w:t xml:space="preserve"> </w:t>
      </w:r>
      <w:r w:rsidRPr="005A7DE4">
        <w:rPr>
          <w:sz w:val="24"/>
          <w:szCs w:val="24"/>
        </w:rPr>
        <w:t>чтобы принять участие в Акции и получить скретч-купон (купон со стирающимся слоем), необходимо в период, согласно п. 3.1. Правил, совершить следующие действия при соблюдении нижеприведенных условий в совокупности:</w:t>
      </w:r>
    </w:p>
    <w:p w14:paraId="2E979882" w14:textId="77777777" w:rsidR="00375764" w:rsidRPr="005A7DE4" w:rsidRDefault="00375764" w:rsidP="00375764">
      <w:pPr>
        <w:pStyle w:val="a7"/>
        <w:tabs>
          <w:tab w:val="left" w:pos="993"/>
        </w:tabs>
        <w:spacing w:line="276" w:lineRule="auto"/>
        <w:ind w:leftChars="6" w:left="13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4.2.1. Приобрести рекламируемые товары: </w:t>
      </w:r>
      <w:r w:rsidRPr="005A7DE4">
        <w:rPr>
          <w:rFonts w:eastAsia="sans-serif"/>
          <w:sz w:val="24"/>
          <w:szCs w:val="24"/>
          <w:shd w:val="clear" w:color="auto" w:fill="FFFFFF"/>
        </w:rPr>
        <w:t xml:space="preserve">кофе «PNB» стаканы объемом </w:t>
      </w:r>
      <w:r>
        <w:rPr>
          <w:rFonts w:eastAsia="sans-serif"/>
          <w:sz w:val="24"/>
          <w:szCs w:val="24"/>
          <w:shd w:val="clear" w:color="auto" w:fill="FFFFFF"/>
        </w:rPr>
        <w:t xml:space="preserve">100 мл, </w:t>
      </w:r>
      <w:r w:rsidRPr="005A7DE4">
        <w:rPr>
          <w:rFonts w:eastAsia="sans-serif"/>
          <w:sz w:val="24"/>
          <w:szCs w:val="24"/>
          <w:shd w:val="clear" w:color="auto" w:fill="FFFFFF"/>
        </w:rPr>
        <w:t>230 мл и 330 мл - «Капучино», «Ванильный Капучино», «</w:t>
      </w:r>
      <w:proofErr w:type="spellStart"/>
      <w:r w:rsidRPr="005A7DE4">
        <w:rPr>
          <w:rFonts w:eastAsia="sans-serif"/>
          <w:sz w:val="24"/>
          <w:szCs w:val="24"/>
          <w:shd w:val="clear" w:color="auto" w:fill="FFFFFF"/>
        </w:rPr>
        <w:t>Американо</w:t>
      </w:r>
      <w:proofErr w:type="spellEnd"/>
      <w:r w:rsidRPr="005A7DE4">
        <w:rPr>
          <w:rFonts w:eastAsia="sans-serif"/>
          <w:sz w:val="24"/>
          <w:szCs w:val="24"/>
          <w:shd w:val="clear" w:color="auto" w:fill="FFFFFF"/>
        </w:rPr>
        <w:t>», «</w:t>
      </w:r>
      <w:proofErr w:type="spellStart"/>
      <w:r w:rsidRPr="005A7DE4">
        <w:rPr>
          <w:rFonts w:eastAsia="sans-serif"/>
          <w:sz w:val="24"/>
          <w:szCs w:val="24"/>
          <w:shd w:val="clear" w:color="auto" w:fill="FFFFFF"/>
        </w:rPr>
        <w:t>Латте</w:t>
      </w:r>
      <w:proofErr w:type="spellEnd"/>
      <w:r w:rsidRPr="005A7DE4">
        <w:rPr>
          <w:rFonts w:eastAsia="sans-serif"/>
          <w:sz w:val="24"/>
          <w:szCs w:val="24"/>
          <w:shd w:val="clear" w:color="auto" w:fill="FFFFFF"/>
        </w:rPr>
        <w:t>», «</w:t>
      </w:r>
      <w:proofErr w:type="spellStart"/>
      <w:r w:rsidRPr="005A7DE4">
        <w:rPr>
          <w:rFonts w:eastAsia="sans-serif"/>
          <w:sz w:val="24"/>
          <w:szCs w:val="24"/>
          <w:shd w:val="clear" w:color="auto" w:fill="FFFFFF"/>
        </w:rPr>
        <w:t>Мокачино</w:t>
      </w:r>
      <w:proofErr w:type="spellEnd"/>
      <w:r w:rsidRPr="005A7DE4">
        <w:rPr>
          <w:rFonts w:eastAsia="sans-serif"/>
          <w:sz w:val="24"/>
          <w:szCs w:val="24"/>
          <w:shd w:val="clear" w:color="auto" w:fill="FFFFFF"/>
        </w:rPr>
        <w:t>», «Горячий шоколад»</w:t>
      </w:r>
      <w:r>
        <w:rPr>
          <w:rFonts w:eastAsia="sans-serif"/>
          <w:sz w:val="24"/>
          <w:szCs w:val="24"/>
          <w:shd w:val="clear" w:color="auto" w:fill="FFFFFF"/>
        </w:rPr>
        <w:t>, «Эспрессо»</w:t>
      </w:r>
      <w:r w:rsidRPr="005A7DE4">
        <w:rPr>
          <w:sz w:val="24"/>
          <w:szCs w:val="24"/>
        </w:rPr>
        <w:t xml:space="preserve"> в любой точке продаж сети АЗС «</w:t>
      </w:r>
      <w:r w:rsidRPr="005A7DE4">
        <w:rPr>
          <w:sz w:val="24"/>
          <w:szCs w:val="24"/>
          <w:lang w:val="en-US"/>
        </w:rPr>
        <w:t>PNB</w:t>
      </w:r>
      <w:r w:rsidRPr="005A7DE4">
        <w:rPr>
          <w:sz w:val="24"/>
          <w:szCs w:val="24"/>
        </w:rPr>
        <w:t>», участвующих в Акции, в количестве от одного и более стаканов по одному кассовому чеку Покупки (далее – Чек покупки). Оплата товара, участвующего в акции, может быть осуществлена денежными средствами в наличной или безналичной форме с использованием банковских карт.</w:t>
      </w:r>
      <w:r w:rsidRPr="006547F4">
        <w:t xml:space="preserve"> </w:t>
      </w:r>
      <w:r w:rsidRPr="006547F4">
        <w:rPr>
          <w:sz w:val="24"/>
          <w:szCs w:val="24"/>
        </w:rPr>
        <w:t>При выигрыше «бесплатного кофе» - выдается такой же кофе по наименование и объему, который был приобретен участником по чеку Покупки.</w:t>
      </w:r>
    </w:p>
    <w:p w14:paraId="08C28C18" w14:textId="77777777" w:rsidR="00375764" w:rsidRPr="005A7DE4" w:rsidRDefault="00375764" w:rsidP="00375764">
      <w:pPr>
        <w:pStyle w:val="a7"/>
        <w:tabs>
          <w:tab w:val="left" w:pos="13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>4.2.2. Получить скретч-купон вместе с Чеком покупки. Участник Акции в праве получить один и более скретч-купонов за одну и более единиц товара по одному Чеку Покупки. Таким образом, за каждую единицу приобретенного товара, участвующего в акции, участник получает один скретч-купон. Участник Акции в праве приобрести неограниченное количество стаканов кофе PNB.</w:t>
      </w:r>
    </w:p>
    <w:p w14:paraId="2A853888" w14:textId="77777777" w:rsidR="00375764" w:rsidRPr="005A7DE4" w:rsidRDefault="00375764" w:rsidP="00375764">
      <w:pPr>
        <w:pStyle w:val="a7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4.2.3. Участнику Акции необходимо стереть защитный слой на скретч-купоне. Под защитным слоем находится наименование приза, который выиграл Участник Акции. </w:t>
      </w:r>
    </w:p>
    <w:p w14:paraId="53D67BA4" w14:textId="77777777" w:rsidR="00375764" w:rsidRDefault="00375764" w:rsidP="00375764">
      <w:pPr>
        <w:pStyle w:val="a7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4.2.4. Для получения приза необходимо предъявить </w:t>
      </w:r>
      <w:r>
        <w:rPr>
          <w:sz w:val="24"/>
          <w:szCs w:val="24"/>
        </w:rPr>
        <w:t xml:space="preserve">чек покупки и </w:t>
      </w:r>
      <w:r w:rsidRPr="005A7DE4">
        <w:rPr>
          <w:sz w:val="24"/>
          <w:szCs w:val="24"/>
        </w:rPr>
        <w:t xml:space="preserve">скретч-купон оператору-кассиру с указанием приза. При предоставлении приза </w:t>
      </w:r>
      <w:r>
        <w:rPr>
          <w:sz w:val="24"/>
          <w:szCs w:val="24"/>
        </w:rPr>
        <w:t xml:space="preserve">Участнику, </w:t>
      </w:r>
      <w:r w:rsidRPr="005A7DE4">
        <w:rPr>
          <w:sz w:val="24"/>
          <w:szCs w:val="24"/>
        </w:rPr>
        <w:t>скретч-купон изымается оператором-кассиром</w:t>
      </w:r>
      <w:r>
        <w:rPr>
          <w:sz w:val="24"/>
          <w:szCs w:val="24"/>
        </w:rPr>
        <w:t>.</w:t>
      </w:r>
    </w:p>
    <w:p w14:paraId="6652324B" w14:textId="77777777" w:rsidR="00375764" w:rsidRPr="00E41AA3" w:rsidRDefault="00375764" w:rsidP="00375764">
      <w:pPr>
        <w:pStyle w:val="a7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4.2.5. Получение Участником Акции Главного Приза, а именно «электросамокат», согласно п.5.2, производится на следующий день на месте приобретения кофейного напитка и получения выигрышного купона, а именно территория АЗС «</w:t>
      </w:r>
      <w:r>
        <w:rPr>
          <w:sz w:val="24"/>
          <w:szCs w:val="24"/>
          <w:lang w:val="en-US"/>
        </w:rPr>
        <w:t>PNB</w:t>
      </w:r>
      <w:r>
        <w:rPr>
          <w:sz w:val="24"/>
          <w:szCs w:val="24"/>
        </w:rPr>
        <w:t>». Для получения главного приза Участнику необходимо предъявить выигрышный купон с наименованием приза, чек покупки кофе, паспорт гражданина и сканированную копию свидетельства ИНН.</w:t>
      </w:r>
    </w:p>
    <w:p w14:paraId="7A6060C7" w14:textId="77777777" w:rsidR="00375764" w:rsidRPr="005A7DE4" w:rsidRDefault="00375764" w:rsidP="00375764">
      <w:pPr>
        <w:pStyle w:val="a7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4.3. Участие в Рекламной акции подтверждает, что Участник полностью ознакомлен, согласен с Правилами и дает свое согласие на участие в акции посредством покупки рекламируемого товара, а именно стаканов кофе </w:t>
      </w:r>
      <w:r w:rsidRPr="005A7DE4">
        <w:rPr>
          <w:sz w:val="24"/>
          <w:szCs w:val="24"/>
          <w:lang w:val="en-US"/>
        </w:rPr>
        <w:t>PNB</w:t>
      </w:r>
      <w:r w:rsidRPr="005A7DE4">
        <w:rPr>
          <w:sz w:val="24"/>
          <w:szCs w:val="24"/>
        </w:rPr>
        <w:t>, участвующих в Акции.</w:t>
      </w:r>
    </w:p>
    <w:p w14:paraId="5E6DA3F5" w14:textId="77777777" w:rsidR="00375764" w:rsidRPr="005A7DE4" w:rsidRDefault="00375764" w:rsidP="00375764">
      <w:pPr>
        <w:pStyle w:val="a7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4.4. </w:t>
      </w:r>
      <w:r w:rsidRPr="005A7DE4">
        <w:rPr>
          <w:color w:val="000000" w:themeColor="text1"/>
          <w:sz w:val="24"/>
          <w:szCs w:val="24"/>
        </w:rPr>
        <w:t>Не имеют право принимать участие в Рекламной акции и получение призов сотрудники, их родственники, представители Организатора и аффилированные с ним лицам, а также третьи лица, принимающим участие в реализации Товаров, а также сотрудники других юридических лиц, причастных к организации проведения Акции и их</w:t>
      </w:r>
      <w:r w:rsidRPr="005A7DE4">
        <w:rPr>
          <w:color w:val="000000" w:themeColor="text1"/>
          <w:spacing w:val="-9"/>
          <w:sz w:val="24"/>
          <w:szCs w:val="24"/>
        </w:rPr>
        <w:t xml:space="preserve"> </w:t>
      </w:r>
      <w:r w:rsidRPr="005A7DE4">
        <w:rPr>
          <w:color w:val="000000" w:themeColor="text1"/>
          <w:sz w:val="24"/>
          <w:szCs w:val="24"/>
        </w:rPr>
        <w:t>представители.</w:t>
      </w:r>
    </w:p>
    <w:p w14:paraId="2F37DCF9" w14:textId="77777777" w:rsidR="00375764" w:rsidRPr="005A7DE4" w:rsidRDefault="00375764" w:rsidP="00375764">
      <w:pPr>
        <w:pStyle w:val="a3"/>
        <w:spacing w:after="1" w:line="276" w:lineRule="auto"/>
        <w:ind w:left="0" w:firstLine="0"/>
        <w:rPr>
          <w:sz w:val="24"/>
          <w:szCs w:val="24"/>
        </w:rPr>
      </w:pPr>
    </w:p>
    <w:p w14:paraId="0D2516AD" w14:textId="77777777" w:rsidR="00375764" w:rsidRPr="005A7DE4" w:rsidRDefault="00375764" w:rsidP="00375764">
      <w:pPr>
        <w:pStyle w:val="a3"/>
        <w:numPr>
          <w:ilvl w:val="0"/>
          <w:numId w:val="3"/>
        </w:numPr>
        <w:spacing w:after="1" w:line="276" w:lineRule="auto"/>
        <w:jc w:val="center"/>
        <w:rPr>
          <w:b/>
          <w:sz w:val="24"/>
          <w:szCs w:val="24"/>
        </w:rPr>
      </w:pPr>
      <w:r w:rsidRPr="005A7DE4">
        <w:rPr>
          <w:b/>
          <w:sz w:val="24"/>
          <w:szCs w:val="24"/>
        </w:rPr>
        <w:t>ПРИЗОВОЙ ФОНД АКЦИИ</w:t>
      </w:r>
    </w:p>
    <w:p w14:paraId="62E392A2" w14:textId="77777777" w:rsidR="00375764" w:rsidRPr="005A7DE4" w:rsidRDefault="00375764" w:rsidP="00375764">
      <w:pPr>
        <w:pStyle w:val="a3"/>
        <w:spacing w:after="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>5.1.  Призовой фонд Акции образован исключительно за счет средств Организатора.</w:t>
      </w:r>
    </w:p>
    <w:p w14:paraId="4F7D3C00" w14:textId="77777777" w:rsidR="00375764" w:rsidRPr="005A7DE4" w:rsidRDefault="00375764" w:rsidP="00375764">
      <w:pPr>
        <w:pStyle w:val="a3"/>
        <w:spacing w:after="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>5.2. Призовой фонд состоит из моментальных призов, указанных в купоне, в количестве: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697"/>
        <w:gridCol w:w="2693"/>
        <w:gridCol w:w="1418"/>
        <w:gridCol w:w="1701"/>
        <w:gridCol w:w="1984"/>
      </w:tblGrid>
      <w:tr w:rsidR="00375764" w:rsidRPr="005A7DE4" w14:paraId="50C52868" w14:textId="77777777" w:rsidTr="00375764">
        <w:trPr>
          <w:trHeight w:val="880"/>
        </w:trPr>
        <w:tc>
          <w:tcPr>
            <w:tcW w:w="422" w:type="dxa"/>
            <w:vAlign w:val="center"/>
          </w:tcPr>
          <w:p w14:paraId="12739C1A" w14:textId="77777777" w:rsidR="00375764" w:rsidRPr="005A7DE4" w:rsidRDefault="00375764" w:rsidP="0080495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№</w:t>
            </w:r>
          </w:p>
          <w:p w14:paraId="78384B96" w14:textId="77777777" w:rsidR="00375764" w:rsidRPr="005A7DE4" w:rsidRDefault="00375764" w:rsidP="0080495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п/п</w:t>
            </w:r>
          </w:p>
        </w:tc>
        <w:tc>
          <w:tcPr>
            <w:tcW w:w="2697" w:type="dxa"/>
            <w:vAlign w:val="center"/>
          </w:tcPr>
          <w:p w14:paraId="22B8B7E6" w14:textId="77777777" w:rsidR="00375764" w:rsidRPr="005A7DE4" w:rsidRDefault="00375764" w:rsidP="00804953">
            <w:pPr>
              <w:pStyle w:val="TableParagraph"/>
              <w:spacing w:line="276" w:lineRule="auto"/>
              <w:ind w:left="0" w:firstLineChars="125" w:firstLine="30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Наименование моментального приза</w:t>
            </w:r>
          </w:p>
        </w:tc>
        <w:tc>
          <w:tcPr>
            <w:tcW w:w="2693" w:type="dxa"/>
            <w:vAlign w:val="center"/>
          </w:tcPr>
          <w:p w14:paraId="2373B684" w14:textId="77777777" w:rsidR="00375764" w:rsidRPr="005A7DE4" w:rsidRDefault="00375764" w:rsidP="00804953">
            <w:pPr>
              <w:pStyle w:val="TableParagraph"/>
              <w:spacing w:line="276" w:lineRule="auto"/>
              <w:ind w:left="0" w:firstLineChars="125" w:firstLine="30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Надпись под Скретч-слоем на Скретч-купоне</w:t>
            </w:r>
          </w:p>
        </w:tc>
        <w:tc>
          <w:tcPr>
            <w:tcW w:w="1418" w:type="dxa"/>
            <w:vAlign w:val="center"/>
          </w:tcPr>
          <w:p w14:paraId="292DB621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Стоимость призов, руб.</w:t>
            </w:r>
          </w:p>
        </w:tc>
        <w:tc>
          <w:tcPr>
            <w:tcW w:w="1701" w:type="dxa"/>
            <w:vAlign w:val="center"/>
          </w:tcPr>
          <w:p w14:paraId="59B0D11A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Количество призов (штук)</w:t>
            </w:r>
          </w:p>
        </w:tc>
        <w:tc>
          <w:tcPr>
            <w:tcW w:w="1984" w:type="dxa"/>
            <w:vAlign w:val="center"/>
          </w:tcPr>
          <w:p w14:paraId="6F52A65D" w14:textId="77777777" w:rsidR="00375764" w:rsidRPr="005A7DE4" w:rsidRDefault="00375764" w:rsidP="00804953">
            <w:pPr>
              <w:pStyle w:val="TableParagraph"/>
              <w:spacing w:before="6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7DE4">
              <w:rPr>
                <w:bCs/>
                <w:sz w:val="24"/>
                <w:szCs w:val="24"/>
              </w:rPr>
              <w:t>Общая стоимость призов, руб.</w:t>
            </w:r>
          </w:p>
        </w:tc>
      </w:tr>
      <w:tr w:rsidR="00375764" w:rsidRPr="005A7DE4" w14:paraId="046E5A90" w14:textId="77777777" w:rsidTr="00804953">
        <w:trPr>
          <w:trHeight w:val="650"/>
        </w:trPr>
        <w:tc>
          <w:tcPr>
            <w:tcW w:w="422" w:type="dxa"/>
            <w:vAlign w:val="center"/>
          </w:tcPr>
          <w:p w14:paraId="36AC09E7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14:paraId="0104C0E2" w14:textId="77777777" w:rsidR="00375764" w:rsidRPr="005A7DE4" w:rsidRDefault="00375764" w:rsidP="00804953">
            <w:pPr>
              <w:pStyle w:val="TableParagraph"/>
              <w:spacing w:before="193" w:line="276" w:lineRule="auto"/>
              <w:ind w:left="0"/>
              <w:jc w:val="center"/>
              <w:rPr>
                <w:sz w:val="24"/>
                <w:szCs w:val="24"/>
              </w:rPr>
            </w:pPr>
            <w:bookmarkStart w:id="2" w:name="_Hlk44680676"/>
            <w:r w:rsidRPr="005A7DE4">
              <w:rPr>
                <w:sz w:val="24"/>
                <w:szCs w:val="24"/>
              </w:rPr>
              <w:t>Кофе PNB в ассортименте</w:t>
            </w:r>
            <w:bookmarkEnd w:id="2"/>
          </w:p>
        </w:tc>
        <w:tc>
          <w:tcPr>
            <w:tcW w:w="2693" w:type="dxa"/>
            <w:vAlign w:val="center"/>
          </w:tcPr>
          <w:p w14:paraId="2E684909" w14:textId="77777777" w:rsidR="00375764" w:rsidRPr="005A7DE4" w:rsidRDefault="00375764" w:rsidP="00804953">
            <w:pPr>
              <w:pStyle w:val="TableParagraph"/>
              <w:spacing w:before="193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Приз </w:t>
            </w:r>
            <w:r w:rsidRPr="005A7DE4">
              <w:rPr>
                <w:sz w:val="24"/>
                <w:szCs w:val="24"/>
              </w:rPr>
              <w:t>Бесплатный кофе</w:t>
            </w:r>
          </w:p>
        </w:tc>
        <w:tc>
          <w:tcPr>
            <w:tcW w:w="1418" w:type="dxa"/>
            <w:vAlign w:val="center"/>
          </w:tcPr>
          <w:p w14:paraId="71C6BB2E" w14:textId="77777777" w:rsidR="00375764" w:rsidRPr="005A7DE4" w:rsidRDefault="00375764" w:rsidP="00804953">
            <w:pPr>
              <w:pStyle w:val="TableParagraph"/>
              <w:spacing w:before="193" w:line="276" w:lineRule="auto"/>
              <w:ind w:left="0" w:firstLine="2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7007C20A" w14:textId="77777777" w:rsidR="00375764" w:rsidRPr="005A7DE4" w:rsidRDefault="00375764" w:rsidP="00804953">
            <w:pPr>
              <w:pStyle w:val="TableParagraph"/>
              <w:spacing w:before="193" w:line="276" w:lineRule="auto"/>
              <w:ind w:left="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14:paraId="74ABF8A2" w14:textId="77777777" w:rsidR="00375764" w:rsidRPr="005A7DE4" w:rsidRDefault="00375764" w:rsidP="00804953">
            <w:pPr>
              <w:pStyle w:val="TableParagraph"/>
              <w:spacing w:before="193" w:line="276" w:lineRule="auto"/>
              <w:ind w:leftChars="-64" w:left="-2" w:hangingChars="58" w:hanging="139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85 000</w:t>
            </w:r>
          </w:p>
        </w:tc>
      </w:tr>
      <w:tr w:rsidR="00375764" w:rsidRPr="005A7DE4" w14:paraId="6EBB8452" w14:textId="77777777" w:rsidTr="00804953">
        <w:trPr>
          <w:trHeight w:val="786"/>
        </w:trPr>
        <w:tc>
          <w:tcPr>
            <w:tcW w:w="422" w:type="dxa"/>
            <w:vAlign w:val="center"/>
          </w:tcPr>
          <w:p w14:paraId="1894F598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14:paraId="259E934D" w14:textId="77777777" w:rsidR="00375764" w:rsidRPr="005A7DE4" w:rsidRDefault="00375764" w:rsidP="0080495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Ароматизатор PNB в ассортименте</w:t>
            </w:r>
          </w:p>
        </w:tc>
        <w:tc>
          <w:tcPr>
            <w:tcW w:w="2693" w:type="dxa"/>
            <w:vAlign w:val="center"/>
          </w:tcPr>
          <w:p w14:paraId="4F85A499" w14:textId="77777777" w:rsidR="00375764" w:rsidRPr="005A7DE4" w:rsidRDefault="00375764" w:rsidP="00804953">
            <w:pPr>
              <w:pStyle w:val="TableParagraph"/>
              <w:spacing w:before="135" w:line="276" w:lineRule="auto"/>
              <w:ind w:leftChars="-1" w:left="0" w:hangingChars="1" w:hanging="2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Приз Ароматизатор</w:t>
            </w:r>
          </w:p>
        </w:tc>
        <w:tc>
          <w:tcPr>
            <w:tcW w:w="1418" w:type="dxa"/>
            <w:vAlign w:val="center"/>
          </w:tcPr>
          <w:p w14:paraId="55086131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vAlign w:val="center"/>
          </w:tcPr>
          <w:p w14:paraId="3D8565F3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 w:firstLineChars="1" w:firstLine="2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7000</w:t>
            </w:r>
          </w:p>
        </w:tc>
        <w:tc>
          <w:tcPr>
            <w:tcW w:w="1984" w:type="dxa"/>
            <w:vAlign w:val="center"/>
          </w:tcPr>
          <w:p w14:paraId="41A4EA41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245 000</w:t>
            </w:r>
          </w:p>
        </w:tc>
      </w:tr>
      <w:tr w:rsidR="00375764" w:rsidRPr="005A7DE4" w14:paraId="726A139B" w14:textId="77777777" w:rsidTr="00804953">
        <w:trPr>
          <w:trHeight w:val="786"/>
        </w:trPr>
        <w:tc>
          <w:tcPr>
            <w:tcW w:w="422" w:type="dxa"/>
            <w:vAlign w:val="center"/>
          </w:tcPr>
          <w:p w14:paraId="2AD02D49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vAlign w:val="center"/>
          </w:tcPr>
          <w:p w14:paraId="0F6607CA" w14:textId="77777777" w:rsidR="00375764" w:rsidRPr="005A7DE4" w:rsidRDefault="00375764" w:rsidP="0080495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C370F">
              <w:rPr>
                <w:sz w:val="24"/>
                <w:szCs w:val="24"/>
              </w:rPr>
              <w:t xml:space="preserve">Батончик </w:t>
            </w:r>
            <w:r>
              <w:rPr>
                <w:sz w:val="24"/>
                <w:szCs w:val="24"/>
              </w:rPr>
              <w:t>Крокант с миндалем</w:t>
            </w:r>
            <w:r w:rsidRPr="003C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3C370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vAlign w:val="center"/>
          </w:tcPr>
          <w:p w14:paraId="584581AF" w14:textId="77777777" w:rsidR="00375764" w:rsidRPr="005A7DE4" w:rsidRDefault="00375764" w:rsidP="00804953">
            <w:pPr>
              <w:pStyle w:val="TableParagraph"/>
              <w:spacing w:before="135" w:line="276" w:lineRule="auto"/>
              <w:ind w:leftChars="-1" w:left="0" w:hangingChars="1" w:hanging="2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Батончик</w:t>
            </w:r>
          </w:p>
        </w:tc>
        <w:tc>
          <w:tcPr>
            <w:tcW w:w="1418" w:type="dxa"/>
            <w:vAlign w:val="center"/>
          </w:tcPr>
          <w:p w14:paraId="7D8D0457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701" w:type="dxa"/>
            <w:vAlign w:val="center"/>
          </w:tcPr>
          <w:p w14:paraId="25EC81C8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7000</w:t>
            </w:r>
          </w:p>
        </w:tc>
        <w:tc>
          <w:tcPr>
            <w:tcW w:w="1984" w:type="dxa"/>
            <w:vAlign w:val="center"/>
          </w:tcPr>
          <w:p w14:paraId="7D3B9903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38 500</w:t>
            </w:r>
          </w:p>
        </w:tc>
      </w:tr>
      <w:tr w:rsidR="00375764" w:rsidRPr="005A7DE4" w14:paraId="2280C32A" w14:textId="77777777" w:rsidTr="00804953">
        <w:trPr>
          <w:trHeight w:val="786"/>
        </w:trPr>
        <w:tc>
          <w:tcPr>
            <w:tcW w:w="422" w:type="dxa"/>
            <w:vAlign w:val="center"/>
          </w:tcPr>
          <w:p w14:paraId="6A7F038A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25B7A412" w14:textId="77777777" w:rsidR="00375764" w:rsidRPr="00C175AA" w:rsidRDefault="00375764" w:rsidP="0080495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Электросамокат</w:t>
            </w:r>
            <w:r w:rsidRPr="00D54A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Aovo</w:t>
            </w:r>
            <w:proofErr w:type="spellEnd"/>
            <w:r w:rsidRPr="00D54A65">
              <w:rPr>
                <w:sz w:val="24"/>
                <w:szCs w:val="24"/>
              </w:rPr>
              <w:t xml:space="preserve"> 365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D54A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App</w:t>
            </w:r>
            <w:r w:rsidRPr="00D54A65">
              <w:rPr>
                <w:sz w:val="24"/>
                <w:szCs w:val="24"/>
              </w:rPr>
              <w:t xml:space="preserve"> 36</w:t>
            </w:r>
            <w:r>
              <w:rPr>
                <w:sz w:val="24"/>
                <w:szCs w:val="24"/>
                <w:lang w:val="en-US"/>
              </w:rPr>
              <w:t>V</w:t>
            </w:r>
            <w:r w:rsidRPr="00D54A65">
              <w:rPr>
                <w:sz w:val="24"/>
                <w:szCs w:val="24"/>
              </w:rPr>
              <w:t xml:space="preserve"> 7.8 </w:t>
            </w:r>
            <w:r>
              <w:rPr>
                <w:sz w:val="24"/>
                <w:szCs w:val="24"/>
                <w:lang w:val="en-US"/>
              </w:rPr>
              <w:t>Ah</w:t>
            </w:r>
            <w:r w:rsidRPr="00D54A65">
              <w:rPr>
                <w:sz w:val="24"/>
                <w:szCs w:val="24"/>
              </w:rPr>
              <w:t xml:space="preserve"> 350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 (главный приз)</w:t>
            </w:r>
          </w:p>
        </w:tc>
        <w:tc>
          <w:tcPr>
            <w:tcW w:w="2693" w:type="dxa"/>
            <w:vAlign w:val="center"/>
          </w:tcPr>
          <w:p w14:paraId="111DFF57" w14:textId="77777777" w:rsidR="00375764" w:rsidRPr="00D54A65" w:rsidRDefault="00375764" w:rsidP="00804953">
            <w:pPr>
              <w:pStyle w:val="TableParagraph"/>
              <w:spacing w:before="135" w:line="276" w:lineRule="auto"/>
              <w:ind w:leftChars="-1" w:left="0" w:hangingChars="1" w:hanging="2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Электросамокат</w:t>
            </w:r>
          </w:p>
        </w:tc>
        <w:tc>
          <w:tcPr>
            <w:tcW w:w="1418" w:type="dxa"/>
            <w:vAlign w:val="center"/>
          </w:tcPr>
          <w:p w14:paraId="46D953F1" w14:textId="77777777" w:rsidR="00375764" w:rsidRPr="00D54A65" w:rsidRDefault="00375764" w:rsidP="00804953">
            <w:pPr>
              <w:pStyle w:val="TableParagraph"/>
              <w:spacing w:before="1" w:line="276" w:lineRule="auto"/>
              <w:ind w:left="0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20 990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1A762C41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28C7C13" w14:textId="77777777" w:rsidR="0037576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41 980,00</w:t>
            </w:r>
          </w:p>
        </w:tc>
      </w:tr>
      <w:tr w:rsidR="00375764" w:rsidRPr="005A7DE4" w14:paraId="5F862362" w14:textId="77777777" w:rsidTr="00804953">
        <w:trPr>
          <w:trHeight w:val="786"/>
        </w:trPr>
        <w:tc>
          <w:tcPr>
            <w:tcW w:w="422" w:type="dxa"/>
            <w:vAlign w:val="center"/>
          </w:tcPr>
          <w:p w14:paraId="40CBE911" w14:textId="77777777" w:rsidR="00375764" w:rsidRPr="005A7DE4" w:rsidRDefault="00375764" w:rsidP="0080495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vAlign w:val="center"/>
          </w:tcPr>
          <w:p w14:paraId="69B8FD9A" w14:textId="77777777" w:rsidR="00375764" w:rsidRPr="00D54A65" w:rsidRDefault="00375764" w:rsidP="0080495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Омыватель стекла Летний </w:t>
            </w:r>
            <w:r>
              <w:rPr>
                <w:sz w:val="24"/>
                <w:szCs w:val="24"/>
                <w:lang w:val="en-US"/>
              </w:rPr>
              <w:t>PNB</w:t>
            </w:r>
            <w:r>
              <w:rPr>
                <w:sz w:val="24"/>
                <w:szCs w:val="24"/>
              </w:rPr>
              <w:t xml:space="preserve"> 4л</w:t>
            </w:r>
          </w:p>
        </w:tc>
        <w:tc>
          <w:tcPr>
            <w:tcW w:w="2693" w:type="dxa"/>
            <w:vAlign w:val="center"/>
          </w:tcPr>
          <w:p w14:paraId="78E5E145" w14:textId="77777777" w:rsidR="00375764" w:rsidRPr="005A7DE4" w:rsidRDefault="00375764" w:rsidP="00804953">
            <w:pPr>
              <w:pStyle w:val="TableParagraph"/>
              <w:spacing w:before="135" w:line="276" w:lineRule="auto"/>
              <w:ind w:leftChars="-1" w:left="0" w:hangingChars="1" w:hanging="2"/>
              <w:jc w:val="center"/>
              <w:rPr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Стеклоочиститель</w:t>
            </w:r>
          </w:p>
        </w:tc>
        <w:tc>
          <w:tcPr>
            <w:tcW w:w="1418" w:type="dxa"/>
            <w:vAlign w:val="center"/>
          </w:tcPr>
          <w:p w14:paraId="26001C96" w14:textId="77777777" w:rsidR="00375764" w:rsidRDefault="00375764" w:rsidP="00804953">
            <w:pPr>
              <w:pStyle w:val="TableParagraph"/>
              <w:spacing w:before="1" w:line="276" w:lineRule="auto"/>
              <w:ind w:left="0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6D557E88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14:paraId="03E411A9" w14:textId="77777777" w:rsidR="0037576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375764" w:rsidRPr="005A7DE4" w14:paraId="3CEA4B94" w14:textId="77777777" w:rsidTr="00804953">
        <w:trPr>
          <w:trHeight w:val="256"/>
        </w:trPr>
        <w:tc>
          <w:tcPr>
            <w:tcW w:w="7230" w:type="dxa"/>
            <w:gridSpan w:val="4"/>
            <w:vAlign w:val="center"/>
          </w:tcPr>
          <w:p w14:paraId="38086023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 w:firstLineChars="257" w:firstLine="617"/>
              <w:jc w:val="center"/>
              <w:rPr>
                <w:b/>
                <w:sz w:val="24"/>
                <w:szCs w:val="24"/>
              </w:rPr>
            </w:pPr>
            <w:r w:rsidRPr="005A7DE4">
              <w:rPr>
                <w:sz w:val="24"/>
                <w:szCs w:val="24"/>
              </w:rPr>
              <w:t>Итого Моментальных Призов</w:t>
            </w:r>
          </w:p>
        </w:tc>
        <w:tc>
          <w:tcPr>
            <w:tcW w:w="1701" w:type="dxa"/>
            <w:vAlign w:val="center"/>
          </w:tcPr>
          <w:p w14:paraId="345CEA05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 w:firstLineChars="1" w:firstLine="2"/>
              <w:jc w:val="center"/>
              <w:rPr>
                <w:b/>
                <w:sz w:val="24"/>
                <w:szCs w:val="24"/>
              </w:rPr>
            </w:pPr>
            <w:r w:rsidRPr="005A7DE4"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984" w:type="dxa"/>
            <w:vAlign w:val="center"/>
          </w:tcPr>
          <w:p w14:paraId="6B8A8A58" w14:textId="77777777" w:rsidR="00375764" w:rsidRPr="005A7DE4" w:rsidRDefault="00375764" w:rsidP="00804953">
            <w:pPr>
              <w:pStyle w:val="TableParagraph"/>
              <w:spacing w:before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422 48</w:t>
            </w:r>
            <w:r w:rsidRPr="005A7DE4">
              <w:rPr>
                <w:b/>
                <w:sz w:val="24"/>
                <w:szCs w:val="24"/>
              </w:rPr>
              <w:t>0,0 руб.</w:t>
            </w:r>
          </w:p>
        </w:tc>
      </w:tr>
    </w:tbl>
    <w:p w14:paraId="03623F1E" w14:textId="77777777" w:rsidR="00375764" w:rsidRPr="005A7DE4" w:rsidRDefault="00375764" w:rsidP="00375764">
      <w:pPr>
        <w:pStyle w:val="a3"/>
        <w:spacing w:before="1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 xml:space="preserve">5.3.  Призовой фонд моментальных призов ограничен. </w:t>
      </w:r>
    </w:p>
    <w:p w14:paraId="6B1C06E9" w14:textId="77777777" w:rsidR="00375764" w:rsidRPr="005A7DE4" w:rsidRDefault="00375764" w:rsidP="00375764">
      <w:pPr>
        <w:pStyle w:val="a3"/>
        <w:spacing w:before="1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 xml:space="preserve">5.4. Обязательства Организатора относительно качества Призов Акции ограничены гарантиями, предоставленными их изготовителями. </w:t>
      </w:r>
    </w:p>
    <w:p w14:paraId="2D420E82" w14:textId="77777777" w:rsidR="00375764" w:rsidRPr="005A7DE4" w:rsidRDefault="00375764" w:rsidP="00375764">
      <w:pPr>
        <w:pStyle w:val="a3"/>
        <w:spacing w:before="1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 xml:space="preserve">5.5. Претензии Победителей относительно качества Призов должны предъявляться непосредственно к изготовителям. </w:t>
      </w:r>
    </w:p>
    <w:p w14:paraId="5A33606D" w14:textId="77777777" w:rsidR="00375764" w:rsidRPr="005A7DE4" w:rsidRDefault="00375764" w:rsidP="00375764">
      <w:pPr>
        <w:pStyle w:val="a3"/>
        <w:spacing w:before="1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 xml:space="preserve">5.6. 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Призов, содержащимся на рекламно-информационных материалах, призванных информировать участников о проведении Акции. </w:t>
      </w:r>
    </w:p>
    <w:p w14:paraId="00070F37" w14:textId="77777777" w:rsidR="00375764" w:rsidRPr="005A7DE4" w:rsidRDefault="00375764" w:rsidP="00375764">
      <w:pPr>
        <w:pStyle w:val="a3"/>
        <w:tabs>
          <w:tab w:val="left" w:pos="426"/>
        </w:tabs>
        <w:spacing w:before="1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 xml:space="preserve">5.7. Организатором не предусмотрена, ни при каких обстоятельствах, денежная компенсация по любому из призов. Замена призов на денежный эквивалент не производится. </w:t>
      </w:r>
    </w:p>
    <w:p w14:paraId="29DF6DC0" w14:textId="77777777" w:rsidR="00375764" w:rsidRPr="005A7DE4" w:rsidRDefault="00375764" w:rsidP="00375764">
      <w:pPr>
        <w:pStyle w:val="a3"/>
        <w:spacing w:before="11" w:line="276" w:lineRule="auto"/>
        <w:ind w:left="0" w:firstLine="0"/>
        <w:rPr>
          <w:bCs/>
          <w:sz w:val="24"/>
          <w:szCs w:val="24"/>
        </w:rPr>
      </w:pPr>
      <w:r w:rsidRPr="005A7DE4">
        <w:rPr>
          <w:bCs/>
          <w:sz w:val="24"/>
          <w:szCs w:val="24"/>
        </w:rPr>
        <w:t>5.8. Количество Призов ограничено, дополнительной выдачи Призов Организатором Акции не производится.</w:t>
      </w:r>
    </w:p>
    <w:p w14:paraId="5C488824" w14:textId="77777777" w:rsidR="00CE679C" w:rsidRPr="00550CB6" w:rsidRDefault="00CE679C">
      <w:pPr>
        <w:pStyle w:val="a3"/>
        <w:spacing w:before="11" w:line="276" w:lineRule="auto"/>
        <w:ind w:left="0" w:firstLineChars="125" w:firstLine="301"/>
        <w:rPr>
          <w:b/>
          <w:sz w:val="24"/>
          <w:szCs w:val="24"/>
        </w:rPr>
      </w:pPr>
    </w:p>
    <w:p w14:paraId="3D973F6E" w14:textId="77777777" w:rsidR="00375764" w:rsidRPr="005A7DE4" w:rsidRDefault="00375764" w:rsidP="00375764">
      <w:pPr>
        <w:pStyle w:val="a7"/>
        <w:numPr>
          <w:ilvl w:val="0"/>
          <w:numId w:val="6"/>
        </w:num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5A7DE4">
        <w:rPr>
          <w:b/>
          <w:sz w:val="24"/>
          <w:szCs w:val="24"/>
        </w:rPr>
        <w:t>ПРОЦЕДУРА ОПРЕДЕЛЕНИЯ ПОБЕДИТЕЛЕЙ И ВЫЯВЛЕНИЯ МОМЕНТАЛЬНЫХ ПРИЗОВ</w:t>
      </w:r>
    </w:p>
    <w:p w14:paraId="6E692D09" w14:textId="77777777" w:rsidR="00375764" w:rsidRPr="005A7DE4" w:rsidRDefault="00375764" w:rsidP="00375764">
      <w:pPr>
        <w:pStyle w:val="a7"/>
        <w:numPr>
          <w:ilvl w:val="1"/>
          <w:numId w:val="6"/>
        </w:numPr>
        <w:tabs>
          <w:tab w:val="left" w:pos="709"/>
          <w:tab w:val="left" w:pos="993"/>
        </w:tabs>
        <w:spacing w:before="38"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Участник самостоятельно проводит процедуру выявления Моментальных призов (далее – Процедура выявления моментальных призов) путем стирания скретч-слоя на скретч-купоне и определения надписи с указанием наименования Моментального приза (далее – Надпись) согласно п. 5.2 </w:t>
      </w:r>
      <w:r w:rsidRPr="005A7DE4">
        <w:rPr>
          <w:spacing w:val="-8"/>
          <w:sz w:val="24"/>
          <w:szCs w:val="24"/>
        </w:rPr>
        <w:t>Правил</w:t>
      </w:r>
      <w:r w:rsidRPr="005A7DE4">
        <w:rPr>
          <w:sz w:val="24"/>
          <w:szCs w:val="24"/>
        </w:rPr>
        <w:t>.</w:t>
      </w:r>
    </w:p>
    <w:p w14:paraId="53F19673" w14:textId="77777777" w:rsidR="00375764" w:rsidRPr="005A7DE4" w:rsidRDefault="00375764" w:rsidP="00375764">
      <w:pPr>
        <w:pStyle w:val="a7"/>
        <w:numPr>
          <w:ilvl w:val="1"/>
          <w:numId w:val="6"/>
        </w:numPr>
        <w:tabs>
          <w:tab w:val="left" w:pos="709"/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>Процедура выявления моментальных призов основана на принципе случайности: сокрытии Надписей под скретч-слоем на скретч-купоне, произвольном выборе Участником скретч-купона из предложенных на выбор, что обеспечивает невозможность предопределения результатов Процедуры выявления моментальных призов и равные шансы для каждого из</w:t>
      </w:r>
      <w:r w:rsidRPr="005A7DE4">
        <w:rPr>
          <w:spacing w:val="-5"/>
          <w:sz w:val="24"/>
          <w:szCs w:val="24"/>
        </w:rPr>
        <w:t xml:space="preserve"> </w:t>
      </w:r>
      <w:r w:rsidRPr="005A7DE4">
        <w:rPr>
          <w:sz w:val="24"/>
          <w:szCs w:val="24"/>
        </w:rPr>
        <w:t>Участников.</w:t>
      </w:r>
    </w:p>
    <w:p w14:paraId="19C82FA5" w14:textId="67504A83" w:rsidR="00375764" w:rsidRPr="00375764" w:rsidRDefault="00375764" w:rsidP="00375764">
      <w:pPr>
        <w:pStyle w:val="a7"/>
        <w:numPr>
          <w:ilvl w:val="1"/>
          <w:numId w:val="6"/>
        </w:numPr>
        <w:tabs>
          <w:tab w:val="left" w:pos="709"/>
          <w:tab w:val="left" w:pos="993"/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>Процедура выявления моментальных призов с учетом возможности их получения должна быть произведена Участником в период согласно п. 3.2., п.3.3. настоящих</w:t>
      </w:r>
      <w:r w:rsidRPr="005A7DE4">
        <w:rPr>
          <w:spacing w:val="-8"/>
          <w:sz w:val="24"/>
          <w:szCs w:val="24"/>
        </w:rPr>
        <w:t xml:space="preserve"> </w:t>
      </w:r>
      <w:r w:rsidRPr="005A7DE4">
        <w:rPr>
          <w:sz w:val="24"/>
          <w:szCs w:val="24"/>
        </w:rPr>
        <w:t>Правил.</w:t>
      </w:r>
    </w:p>
    <w:p w14:paraId="2FD87E05" w14:textId="77777777" w:rsidR="00375764" w:rsidRPr="005A7DE4" w:rsidRDefault="00375764" w:rsidP="00375764">
      <w:pPr>
        <w:pStyle w:val="a7"/>
        <w:numPr>
          <w:ilvl w:val="0"/>
          <w:numId w:val="6"/>
        </w:numPr>
        <w:tabs>
          <w:tab w:val="left" w:pos="709"/>
        </w:tabs>
        <w:spacing w:line="276" w:lineRule="auto"/>
        <w:ind w:left="0" w:firstLineChars="125" w:firstLine="301"/>
        <w:jc w:val="center"/>
        <w:rPr>
          <w:sz w:val="24"/>
          <w:szCs w:val="24"/>
        </w:rPr>
      </w:pPr>
      <w:r w:rsidRPr="005A7DE4">
        <w:rPr>
          <w:b/>
          <w:bCs/>
          <w:sz w:val="24"/>
          <w:szCs w:val="24"/>
        </w:rPr>
        <w:t>ПРАВА И ОБЯЗАННОСТИ УЧАСТНИКА И ОРГАНИЗАТОРА АКЦИИ</w:t>
      </w:r>
    </w:p>
    <w:p w14:paraId="1F675EAF" w14:textId="77777777" w:rsidR="00375764" w:rsidRPr="005A7DE4" w:rsidRDefault="00375764" w:rsidP="00375764">
      <w:pPr>
        <w:pStyle w:val="a7"/>
        <w:tabs>
          <w:tab w:val="left" w:pos="1380"/>
        </w:tabs>
        <w:spacing w:before="80"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>7.1. Участники Акции вправе получать полную информацию об Акции, в том числе о ее сроках проведения, Организаторе, правилах проведения, количестве Призов, сроках, месте и порядке их получения на интернет - сайте -</w:t>
      </w:r>
      <w:r w:rsidRPr="005A7DE4">
        <w:rPr>
          <w:color w:val="0000FF"/>
          <w:spacing w:val="-14"/>
          <w:sz w:val="24"/>
          <w:szCs w:val="24"/>
        </w:rPr>
        <w:t xml:space="preserve"> </w:t>
      </w:r>
      <w:hyperlink r:id="rId10" w:history="1">
        <w:r w:rsidRPr="005A7DE4">
          <w:rPr>
            <w:rStyle w:val="a6"/>
            <w:sz w:val="24"/>
            <w:szCs w:val="24"/>
          </w:rPr>
          <w:t>http://www.poltav-neft.ru</w:t>
        </w:r>
      </w:hyperlink>
      <w:r w:rsidRPr="005A7DE4">
        <w:rPr>
          <w:rStyle w:val="a6"/>
          <w:sz w:val="24"/>
          <w:szCs w:val="24"/>
        </w:rPr>
        <w:t xml:space="preserve"> </w:t>
      </w:r>
    </w:p>
    <w:p w14:paraId="5BA82362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7.2. Участник Акции вправе требовать передачи Приза в случае соблюдения порядка определения Победителей, предусмотренного разделом 6 Правил в течение срока, установленного п. 3.1. настоящих Правил. </w:t>
      </w:r>
    </w:p>
    <w:p w14:paraId="5C624F33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7.3. Участники Акции обязаны выполнять все действия, связанные с участием в Акции и получением призов, указанных в настоящих Правилах, в установленные настоящими Правилами сроки. </w:t>
      </w:r>
    </w:p>
    <w:p w14:paraId="4285473F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>7.4. Организатор Акции информирует Участников Акции о том, что налоговая ставка в отношении 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Налогового Кодекса РФ (</w:t>
      </w:r>
      <w:r>
        <w:rPr>
          <w:sz w:val="24"/>
          <w:szCs w:val="24"/>
        </w:rPr>
        <w:t xml:space="preserve">превышающей </w:t>
      </w:r>
      <w:r w:rsidRPr="005A7DE4">
        <w:rPr>
          <w:sz w:val="24"/>
          <w:szCs w:val="24"/>
        </w:rPr>
        <w:t xml:space="preserve">4 000 рублей) устанавливается в размере 35 процентов от суммы Выигрыша/Приза. </w:t>
      </w:r>
    </w:p>
    <w:p w14:paraId="0E0B0F0F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7.5. Уплата указанного налога происходит с учетом требований п.2 статьи 224, а также п.1,4 и 5 статьи 226 Налогового кодекса Российской Федерации. </w:t>
      </w:r>
    </w:p>
    <w:p w14:paraId="594D7DC0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7.6. Организатор </w:t>
      </w:r>
      <w:r>
        <w:rPr>
          <w:sz w:val="24"/>
          <w:szCs w:val="24"/>
        </w:rPr>
        <w:t xml:space="preserve">Акции </w:t>
      </w:r>
      <w:r w:rsidRPr="005A7DE4">
        <w:rPr>
          <w:sz w:val="24"/>
          <w:szCs w:val="24"/>
        </w:rPr>
        <w:t>выступает налоговым агентом по отношению к Участнику, получившему приз. В соответствии с Налоговым кодексом РФ, Организатор пред</w:t>
      </w:r>
      <w:r>
        <w:rPr>
          <w:sz w:val="24"/>
          <w:szCs w:val="24"/>
        </w:rPr>
        <w:t>о</w:t>
      </w:r>
      <w:r w:rsidRPr="005A7DE4">
        <w:rPr>
          <w:sz w:val="24"/>
          <w:szCs w:val="24"/>
        </w:rPr>
        <w:t xml:space="preserve">ставляет в налоговый орган сведения о доходе Победителя и сумме налога на доходы физических лиц, начисленного, удержанного и перечисленного в бюджет соответствующего уровня. Участник также уведомлен и согласен с тем, что Организатор Акции выполняет свои обязательства по перечислению необходимой суммы налога со стоимости приза, полученного Победителем в натуральной форме, из денежной части приза на основании п.4. ст. 226 Налогового Кодекса РФ. </w:t>
      </w:r>
    </w:p>
    <w:p w14:paraId="40241630" w14:textId="6852A999" w:rsidR="00375764" w:rsidRPr="0037576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7.7. Принимая участие в Акции, Участник подтверждает свое согласие с настоящими Правилами. </w:t>
      </w:r>
    </w:p>
    <w:p w14:paraId="437401B5" w14:textId="77777777" w:rsidR="00375764" w:rsidRPr="005A7DE4" w:rsidRDefault="00375764" w:rsidP="00375764">
      <w:pPr>
        <w:pStyle w:val="a7"/>
        <w:numPr>
          <w:ilvl w:val="0"/>
          <w:numId w:val="6"/>
        </w:numPr>
        <w:spacing w:line="276" w:lineRule="auto"/>
        <w:ind w:left="0" w:firstLineChars="125" w:firstLine="301"/>
        <w:jc w:val="center"/>
        <w:rPr>
          <w:b/>
          <w:bCs/>
          <w:sz w:val="24"/>
          <w:szCs w:val="24"/>
        </w:rPr>
      </w:pPr>
      <w:r w:rsidRPr="005A7DE4">
        <w:rPr>
          <w:b/>
          <w:bCs/>
          <w:sz w:val="24"/>
          <w:szCs w:val="24"/>
        </w:rPr>
        <w:t>ПРАВА И ОБЯЗАННОСТИ ОРГАНИЗАТОРА</w:t>
      </w:r>
    </w:p>
    <w:p w14:paraId="54726787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8.1. Организатор оставляет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призов, Победители которых были определены до отмены Акции. Об отмене Акции Организатор уведомляет Участников путем размещения уведомления на интернет-сайте </w:t>
      </w:r>
      <w:hyperlink r:id="rId11" w:history="1">
        <w:r w:rsidRPr="005A7DE4">
          <w:rPr>
            <w:rStyle w:val="a6"/>
            <w:sz w:val="24"/>
            <w:szCs w:val="24"/>
          </w:rPr>
          <w:t>http://www.poltav-neft.ru</w:t>
        </w:r>
      </w:hyperlink>
    </w:p>
    <w:p w14:paraId="43FA79AA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8.2. Организатор оставляет за собой право в одностороннем порядке менять Правила Акции с обязательной публикацией таких изменений на Интернет-сайте  </w:t>
      </w:r>
      <w:hyperlink r:id="rId12" w:history="1">
        <w:r w:rsidRPr="005A7DE4">
          <w:rPr>
            <w:rStyle w:val="a6"/>
            <w:sz w:val="24"/>
            <w:szCs w:val="24"/>
          </w:rPr>
          <w:t>http://www.poltav-neft.ru</w:t>
        </w:r>
      </w:hyperlink>
    </w:p>
    <w:p w14:paraId="7B1A3D81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>8.3. Организатор имеет право в одностороннем отказать исключить Участника от участия в Акции и/или отказать в выдаче приза, если Участник был уличен в мошенничестве, обмане и прочих манипуляциях.</w:t>
      </w:r>
    </w:p>
    <w:p w14:paraId="38B67A65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lastRenderedPageBreak/>
        <w:t xml:space="preserve">8.4. Организатор имеет право в случае необходимости требовать у Победителей информацию, необходимую для предоставления в налоговые органы в соответствии с действующим законодательством РФ. </w:t>
      </w:r>
    </w:p>
    <w:p w14:paraId="4B824A56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8.5. Организатор имеет право отказать в рассмотрении претензии по неполученным Призам в случае, если Приз был возвращен по причине отказа от его получения Победителем. Приз не может быть повторно востребован Победителем Акции. </w:t>
      </w:r>
    </w:p>
    <w:p w14:paraId="606A9052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8.6. Организатор вправе проводить интервью с Победителями,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СМИ, в том числе для сайта </w:t>
      </w:r>
      <w:hyperlink r:id="rId13" w:history="1">
        <w:r w:rsidRPr="005A7DE4">
          <w:rPr>
            <w:rStyle w:val="a6"/>
            <w:sz w:val="24"/>
            <w:szCs w:val="24"/>
          </w:rPr>
          <w:t>http://www.poltav-neft.ru</w:t>
        </w:r>
      </w:hyperlink>
      <w:r w:rsidRPr="005A7DE4">
        <w:rPr>
          <w:sz w:val="24"/>
          <w:szCs w:val="24"/>
        </w:rPr>
        <w:t xml:space="preserve">, радио и телевидения, а также для изготовления рекламных и иных материалов, связанных с Акцией, без выплаты вознаграждения. </w:t>
      </w:r>
    </w:p>
    <w:p w14:paraId="732F73C6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8.7. Организатор имеет право использовать предоставляемые Участником данные только с разрешения Участника, и прекратить такое использование сразу после того, как такое согласие было отозвано. </w:t>
      </w:r>
    </w:p>
    <w:p w14:paraId="7E7978E6" w14:textId="77777777" w:rsidR="00375764" w:rsidRPr="005A7DE4" w:rsidRDefault="00375764" w:rsidP="00375764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5A7DE4">
        <w:rPr>
          <w:sz w:val="24"/>
          <w:szCs w:val="24"/>
        </w:rPr>
        <w:t xml:space="preserve">8.8. Организатор не вправе предоставлять информацию об участнике Акции третьим лицам. </w:t>
      </w:r>
    </w:p>
    <w:p w14:paraId="15200711" w14:textId="77777777" w:rsidR="00375764" w:rsidRPr="005A7DE4" w:rsidRDefault="00375764" w:rsidP="00375764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5A7DE4">
        <w:rPr>
          <w:sz w:val="24"/>
          <w:szCs w:val="24"/>
        </w:rPr>
        <w:t xml:space="preserve">8.9. Организатор не несет ответственности за: </w:t>
      </w:r>
    </w:p>
    <w:p w14:paraId="08BBE63B" w14:textId="77777777" w:rsidR="00375764" w:rsidRPr="005A7DE4" w:rsidRDefault="00375764" w:rsidP="00375764">
      <w:pPr>
        <w:pStyle w:val="a7"/>
        <w:tabs>
          <w:tab w:val="left" w:pos="1260"/>
        </w:tabs>
        <w:spacing w:line="276" w:lineRule="auto"/>
        <w:ind w:left="0" w:firstLine="426"/>
        <w:rPr>
          <w:sz w:val="24"/>
          <w:szCs w:val="24"/>
        </w:rPr>
      </w:pPr>
      <w:r w:rsidRPr="005A7DE4">
        <w:rPr>
          <w:sz w:val="24"/>
          <w:szCs w:val="24"/>
        </w:rPr>
        <w:t>-   За отсутствие какого-либо вида Акционного товара на АЗС.</w:t>
      </w:r>
    </w:p>
    <w:p w14:paraId="2B7C0AC0" w14:textId="77777777" w:rsidR="00375764" w:rsidRPr="005A7DE4" w:rsidRDefault="00375764" w:rsidP="00375764">
      <w:pPr>
        <w:pStyle w:val="a7"/>
        <w:tabs>
          <w:tab w:val="left" w:pos="1260"/>
        </w:tabs>
        <w:spacing w:line="276" w:lineRule="auto"/>
        <w:ind w:left="0" w:firstLine="426"/>
        <w:rPr>
          <w:sz w:val="24"/>
          <w:szCs w:val="24"/>
        </w:rPr>
      </w:pPr>
      <w:r w:rsidRPr="005A7DE4">
        <w:rPr>
          <w:sz w:val="24"/>
          <w:szCs w:val="24"/>
        </w:rPr>
        <w:t xml:space="preserve">- Неполучение Участником уведомлений по причине неполноты/недостоверности имеющейся у Организатора акции информации об Участнике, предоставляемой самим Участником. </w:t>
      </w:r>
    </w:p>
    <w:p w14:paraId="50B52CC2" w14:textId="77777777" w:rsidR="00375764" w:rsidRPr="005A7DE4" w:rsidRDefault="00375764" w:rsidP="00375764">
      <w:pPr>
        <w:pStyle w:val="a7"/>
        <w:tabs>
          <w:tab w:val="left" w:pos="1260"/>
        </w:tabs>
        <w:spacing w:line="276" w:lineRule="auto"/>
        <w:ind w:left="0" w:firstLine="426"/>
        <w:rPr>
          <w:sz w:val="24"/>
          <w:szCs w:val="24"/>
        </w:rPr>
      </w:pPr>
      <w:r w:rsidRPr="005A7DE4">
        <w:rPr>
          <w:sz w:val="24"/>
          <w:szCs w:val="24"/>
        </w:rPr>
        <w:t xml:space="preserve">- Технические проблемы с передачей данных при использовании каналов связи, используемых при проведении Акции. </w:t>
      </w:r>
    </w:p>
    <w:p w14:paraId="5182F37B" w14:textId="77777777" w:rsidR="00375764" w:rsidRPr="005A7DE4" w:rsidRDefault="00375764" w:rsidP="00375764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      - Неисполнение (несвоевременное исполнение) Участниками своих обязанностей, предусмотренных настоящими Условиями или условий участия в Акции. </w:t>
      </w:r>
    </w:p>
    <w:p w14:paraId="27C389D4" w14:textId="77777777" w:rsidR="00375764" w:rsidRPr="005A7DE4" w:rsidRDefault="00375764" w:rsidP="00375764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      - За любые обстоятельства и факты, действия/бездействие Победителей, повлекшие невозможность получения приза; </w:t>
      </w:r>
    </w:p>
    <w:p w14:paraId="138B632F" w14:textId="77777777" w:rsidR="00375764" w:rsidRPr="005A7DE4" w:rsidRDefault="00375764" w:rsidP="00375764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      - За несчастные случаи и/или ущерб, понесенный Победителями за исключением случаев, когда будет доказано, что такие несчастные случаи произошли</w:t>
      </w:r>
      <w:proofErr w:type="gramStart"/>
      <w:r w:rsidRPr="005A7DE4">
        <w:rPr>
          <w:sz w:val="24"/>
          <w:szCs w:val="24"/>
        </w:rPr>
        <w:t>/</w:t>
      </w:r>
      <w:proofErr w:type="gramEnd"/>
      <w:r w:rsidRPr="005A7DE4">
        <w:rPr>
          <w:sz w:val="24"/>
          <w:szCs w:val="24"/>
        </w:rPr>
        <w:t xml:space="preserve">ущерб был понесен по вине Организатора; </w:t>
      </w:r>
    </w:p>
    <w:p w14:paraId="303F52A9" w14:textId="46413689" w:rsidR="00CE679C" w:rsidRPr="00375764" w:rsidRDefault="00375764" w:rsidP="00375764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A7DE4">
        <w:rPr>
          <w:sz w:val="24"/>
          <w:szCs w:val="24"/>
        </w:rPr>
        <w:t xml:space="preserve">      - За форс-мажорные обстоятельства, определяемые законодательством Российской Федерации.</w:t>
      </w:r>
    </w:p>
    <w:p w14:paraId="0852DBF7" w14:textId="77777777" w:rsidR="00CE679C" w:rsidRPr="00550CB6" w:rsidRDefault="00D45F93" w:rsidP="00D45F93">
      <w:pPr>
        <w:tabs>
          <w:tab w:val="left" w:pos="1260"/>
        </w:tabs>
        <w:spacing w:line="276" w:lineRule="auto"/>
        <w:jc w:val="center"/>
        <w:rPr>
          <w:b/>
          <w:bCs/>
          <w:sz w:val="24"/>
          <w:szCs w:val="24"/>
        </w:rPr>
      </w:pPr>
      <w:r w:rsidRPr="00550CB6">
        <w:rPr>
          <w:b/>
          <w:bCs/>
          <w:sz w:val="24"/>
          <w:szCs w:val="24"/>
        </w:rPr>
        <w:t>9</w:t>
      </w:r>
      <w:r w:rsidR="00817CCF" w:rsidRPr="00550CB6">
        <w:rPr>
          <w:b/>
          <w:bCs/>
          <w:sz w:val="24"/>
          <w:szCs w:val="24"/>
        </w:rPr>
        <w:t xml:space="preserve">.  </w:t>
      </w:r>
      <w:r w:rsidRPr="00550CB6">
        <w:rPr>
          <w:b/>
          <w:bCs/>
          <w:sz w:val="24"/>
          <w:szCs w:val="24"/>
        </w:rPr>
        <w:t>ДОПОЛНИТЕЛЬНЫЕ УСЛОВИЯ</w:t>
      </w:r>
    </w:p>
    <w:p w14:paraId="6DCD398A" w14:textId="77777777" w:rsidR="00CE679C" w:rsidRPr="00550CB6" w:rsidRDefault="00D45F93" w:rsidP="00D45F93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>9</w:t>
      </w:r>
      <w:r w:rsidR="00817CCF" w:rsidRPr="00550CB6">
        <w:rPr>
          <w:sz w:val="24"/>
          <w:szCs w:val="24"/>
        </w:rPr>
        <w:t>.1.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интернет), кроме тех расходов, которые прямо указаны в настоящих Правилах, как расходы, производимые за счет Организатора.</w:t>
      </w:r>
    </w:p>
    <w:p w14:paraId="752566C7" w14:textId="77777777" w:rsidR="00CE679C" w:rsidRPr="00550CB6" w:rsidRDefault="00D45F93" w:rsidP="00D45F93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>9</w:t>
      </w:r>
      <w:r w:rsidR="00817CCF" w:rsidRPr="00550CB6">
        <w:rPr>
          <w:sz w:val="24"/>
          <w:szCs w:val="24"/>
        </w:rPr>
        <w:t xml:space="preserve">.2 Факт участия в Акции означает ознакомление и полное согласие </w:t>
      </w:r>
      <w:r w:rsidRPr="00550CB6">
        <w:rPr>
          <w:sz w:val="24"/>
          <w:szCs w:val="24"/>
        </w:rPr>
        <w:t>У</w:t>
      </w:r>
      <w:r w:rsidR="00817CCF" w:rsidRPr="00550CB6">
        <w:rPr>
          <w:sz w:val="24"/>
          <w:szCs w:val="24"/>
        </w:rPr>
        <w:t>частников с настоящими Правилами проведения Акции</w:t>
      </w:r>
    </w:p>
    <w:p w14:paraId="0659F051" w14:textId="4ED60B72" w:rsidR="00BF3B53" w:rsidRPr="00550CB6" w:rsidRDefault="00D45F93" w:rsidP="00375764">
      <w:pPr>
        <w:pStyle w:val="a7"/>
        <w:tabs>
          <w:tab w:val="left" w:pos="1260"/>
        </w:tabs>
        <w:spacing w:line="276" w:lineRule="auto"/>
        <w:ind w:left="0" w:firstLine="0"/>
        <w:rPr>
          <w:sz w:val="24"/>
          <w:szCs w:val="24"/>
        </w:rPr>
      </w:pPr>
      <w:r w:rsidRPr="00550CB6">
        <w:rPr>
          <w:sz w:val="24"/>
          <w:szCs w:val="24"/>
        </w:rPr>
        <w:t>9</w:t>
      </w:r>
      <w:r w:rsidR="00817CCF" w:rsidRPr="00550CB6">
        <w:rPr>
          <w:sz w:val="24"/>
          <w:szCs w:val="24"/>
        </w:rPr>
        <w:t xml:space="preserve">.3.В случае каких-либо претензий к Организатору со стороны третьих лиц, в связи с нарушением </w:t>
      </w:r>
      <w:r w:rsidRPr="00550CB6">
        <w:rPr>
          <w:sz w:val="24"/>
          <w:szCs w:val="24"/>
        </w:rPr>
        <w:t>У</w:t>
      </w:r>
      <w:r w:rsidR="00817CCF" w:rsidRPr="00550CB6">
        <w:rPr>
          <w:sz w:val="24"/>
          <w:szCs w:val="24"/>
        </w:rPr>
        <w:t xml:space="preserve">частником прав третьих лиц в ходе проведения Акции, Участник принимает на себя ответственность по самостоятельному разрешению таких споров. </w:t>
      </w:r>
    </w:p>
    <w:p w14:paraId="43650F5E" w14:textId="77777777" w:rsidR="007E7630" w:rsidRPr="00550CB6" w:rsidRDefault="007E7630" w:rsidP="00D45F93">
      <w:pPr>
        <w:pStyle w:val="1"/>
        <w:numPr>
          <w:ilvl w:val="0"/>
          <w:numId w:val="5"/>
        </w:numPr>
        <w:tabs>
          <w:tab w:val="left" w:pos="660"/>
        </w:tabs>
        <w:spacing w:line="276" w:lineRule="auto"/>
        <w:jc w:val="center"/>
        <w:rPr>
          <w:sz w:val="24"/>
          <w:szCs w:val="24"/>
        </w:rPr>
      </w:pPr>
      <w:r w:rsidRPr="00550CB6">
        <w:rPr>
          <w:sz w:val="24"/>
          <w:szCs w:val="24"/>
        </w:rPr>
        <w:t>Т</w:t>
      </w:r>
      <w:r w:rsidR="00DD7A0C" w:rsidRPr="00550CB6">
        <w:rPr>
          <w:sz w:val="24"/>
          <w:szCs w:val="24"/>
        </w:rPr>
        <w:t>ЕРРИТОРИЯ ПРОВЕДЕНИЯ АКЦИИ</w:t>
      </w:r>
    </w:p>
    <w:p w14:paraId="170B6EFB" w14:textId="77777777" w:rsidR="007E7630" w:rsidRPr="00550CB6" w:rsidRDefault="00D45F93" w:rsidP="00550CB6">
      <w:pPr>
        <w:pStyle w:val="a3"/>
        <w:spacing w:after="1" w:line="276" w:lineRule="auto"/>
        <w:ind w:left="0" w:firstLine="567"/>
        <w:rPr>
          <w:sz w:val="24"/>
          <w:szCs w:val="24"/>
        </w:rPr>
      </w:pPr>
      <w:r w:rsidRPr="00550CB6">
        <w:rPr>
          <w:bCs/>
          <w:sz w:val="24"/>
          <w:szCs w:val="24"/>
        </w:rPr>
        <w:t>10</w:t>
      </w:r>
      <w:r w:rsidR="007E7630" w:rsidRPr="00550CB6">
        <w:rPr>
          <w:bCs/>
          <w:sz w:val="24"/>
          <w:szCs w:val="24"/>
        </w:rPr>
        <w:t xml:space="preserve">.1. Условия настоящей Акции действительны на АЗС </w:t>
      </w:r>
      <w:r w:rsidR="007E7630" w:rsidRPr="00550CB6">
        <w:rPr>
          <w:sz w:val="24"/>
          <w:szCs w:val="24"/>
        </w:rPr>
        <w:t>«</w:t>
      </w:r>
      <w:r w:rsidR="007E7630" w:rsidRPr="00550CB6">
        <w:rPr>
          <w:sz w:val="24"/>
          <w:szCs w:val="24"/>
          <w:lang w:val="en-US"/>
        </w:rPr>
        <w:t>PNB</w:t>
      </w:r>
      <w:r w:rsidR="007E7630" w:rsidRPr="00550CB6">
        <w:rPr>
          <w:sz w:val="24"/>
          <w:szCs w:val="24"/>
        </w:rPr>
        <w:t xml:space="preserve">», расположенных на территории </w:t>
      </w:r>
      <w:r w:rsidR="00DD7A0C" w:rsidRPr="00550CB6">
        <w:rPr>
          <w:sz w:val="24"/>
          <w:szCs w:val="24"/>
        </w:rPr>
        <w:t xml:space="preserve">Российской Федерации, </w:t>
      </w:r>
      <w:r w:rsidR="007E7630" w:rsidRPr="00550CB6">
        <w:rPr>
          <w:sz w:val="24"/>
          <w:szCs w:val="24"/>
        </w:rPr>
        <w:t>Краснодарского края и Республики Адыгея по адресам:</w:t>
      </w:r>
    </w:p>
    <w:tbl>
      <w:tblPr>
        <w:tblW w:w="1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969"/>
      </w:tblGrid>
      <w:tr w:rsidR="005B5820" w:rsidRPr="00550CB6" w14:paraId="30F4F2FC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AD40E4" w14:textId="77777777" w:rsidR="007E7630" w:rsidRPr="00550CB6" w:rsidRDefault="007E7630" w:rsidP="005B5820">
            <w:pPr>
              <w:widowControl/>
              <w:spacing w:line="276" w:lineRule="auto"/>
              <w:textAlignment w:val="bottom"/>
              <w:rPr>
                <w:b/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b/>
                <w:color w:val="000000" w:themeColor="text1"/>
                <w:sz w:val="24"/>
                <w:szCs w:val="24"/>
                <w:lang w:val="en-US" w:eastAsia="zh-CN" w:bidi="ar"/>
              </w:rPr>
              <w:t>АЗС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9F3D07" w14:textId="77777777" w:rsidR="007E7630" w:rsidRPr="00550CB6" w:rsidRDefault="007E7630" w:rsidP="00DD7A0C">
            <w:pPr>
              <w:widowControl/>
              <w:spacing w:line="276" w:lineRule="auto"/>
              <w:jc w:val="center"/>
              <w:textAlignment w:val="bottom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50CB6">
              <w:rPr>
                <w:rFonts w:eastAsia="SimSun"/>
                <w:b/>
                <w:color w:val="000000" w:themeColor="text1"/>
                <w:sz w:val="24"/>
                <w:szCs w:val="24"/>
                <w:lang w:val="en-US" w:eastAsia="zh-CN" w:bidi="ar"/>
              </w:rPr>
              <w:t>Адрес</w:t>
            </w:r>
            <w:proofErr w:type="spellEnd"/>
            <w:r w:rsidRPr="00550CB6">
              <w:rPr>
                <w:rFonts w:eastAsia="SimSun"/>
                <w:b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r w:rsidR="00DD7A0C" w:rsidRPr="00550CB6">
              <w:rPr>
                <w:rFonts w:eastAsia="SimSun"/>
                <w:b/>
                <w:color w:val="000000" w:themeColor="text1"/>
                <w:sz w:val="24"/>
                <w:szCs w:val="24"/>
                <w:lang w:eastAsia="zh-CN" w:bidi="ar"/>
              </w:rPr>
              <w:t>местонахождения</w:t>
            </w:r>
          </w:p>
        </w:tc>
      </w:tr>
      <w:tr w:rsidR="009008DE" w:rsidRPr="005A7DE4" w14:paraId="1486B2CB" w14:textId="77777777" w:rsidTr="00633AD2">
        <w:trPr>
          <w:trHeight w:val="222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CE6A9C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5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DCB133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Красноармейский район, ст.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Полтавская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ул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Народная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, 10. "</w:t>
            </w:r>
          </w:p>
        </w:tc>
      </w:tr>
      <w:tr w:rsidR="009008DE" w:rsidRPr="005A7DE4" w14:paraId="5863E1ED" w14:textId="77777777" w:rsidTr="00633AD2">
        <w:trPr>
          <w:trHeight w:val="31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85D13E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6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B8F38B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Красноармейский район, ст.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Полтавская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ул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Народная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, 157 «Б» "</w:t>
            </w:r>
          </w:p>
        </w:tc>
      </w:tr>
      <w:tr w:rsidR="005B5820" w:rsidRPr="00550CB6" w14:paraId="22C65BAB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1A854A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7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783642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г. Белореченск, вдоль дороги «Белореченск-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Нижневеденеевский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» "</w:t>
            </w:r>
          </w:p>
        </w:tc>
      </w:tr>
      <w:tr w:rsidR="005B5820" w:rsidRPr="00550CB6" w14:paraId="6E72AE46" w14:textId="77777777" w:rsidTr="00375764">
        <w:trPr>
          <w:trHeight w:val="321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B772DC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8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BE1D31" w14:textId="7603ED8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Динской район, ст. Нововеличковская</w:t>
            </w:r>
          </w:p>
        </w:tc>
      </w:tr>
      <w:tr w:rsidR="005B5820" w:rsidRPr="00550CB6" w14:paraId="053A2F39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94AC97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9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ADEBC2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Динской р-н, п. Агроном,</w:t>
            </w:r>
            <w:r w:rsidR="005B5820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ул. Вокзальная,</w:t>
            </w:r>
            <w:r w:rsidR="00BF3B53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4Б "</w:t>
            </w:r>
          </w:p>
        </w:tc>
      </w:tr>
      <w:tr w:rsidR="005B5820" w:rsidRPr="00550CB6" w14:paraId="06218026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324499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lastRenderedPageBreak/>
              <w:t>МАЗС 10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7E5F79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Динской р-н, ст.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Пластуновская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ул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Свободы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, 2а "</w:t>
            </w:r>
          </w:p>
        </w:tc>
      </w:tr>
      <w:tr w:rsidR="005B5820" w:rsidRPr="00550CB6" w14:paraId="6D65B93B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3DE774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11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E52914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Усть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-Лабинский р-н, ст.</w:t>
            </w:r>
            <w:r w:rsidR="005B5820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Кирпильская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,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ул.Степная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, 350 "</w:t>
            </w:r>
          </w:p>
        </w:tc>
      </w:tr>
      <w:tr w:rsidR="005B5820" w:rsidRPr="00550CB6" w14:paraId="13928CE5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800BE2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12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54DC41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г. Усть-Лабинск, ул. </w:t>
            </w: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Заполотнянная,41 "</w:t>
            </w:r>
          </w:p>
        </w:tc>
      </w:tr>
      <w:tr w:rsidR="005B5820" w:rsidRPr="00550CB6" w14:paraId="16E7E67E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33FA84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МАЗС 13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1E852C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Усть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-Лабинский р-н, ст.</w:t>
            </w:r>
            <w:r w:rsidR="005B5820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Новолабинская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, ул.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Коломийцева</w:t>
            </w:r>
            <w:proofErr w:type="spellEnd"/>
            <w:r w:rsidR="00DD7A0C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, 118</w:t>
            </w: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 "</w:t>
            </w:r>
          </w:p>
        </w:tc>
      </w:tr>
      <w:tr w:rsidR="005B5820" w:rsidRPr="00550CB6" w14:paraId="60FD6C21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822CD7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14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FF0F5E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Тбилисский р-н, ст.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Тбилисская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ул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Элеваторная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 2а</w:t>
            </w:r>
          </w:p>
        </w:tc>
      </w:tr>
      <w:tr w:rsidR="005B5820" w:rsidRPr="00550CB6" w14:paraId="23A1752C" w14:textId="77777777" w:rsidTr="00375764">
        <w:trPr>
          <w:trHeight w:val="309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2A05E0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16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30650C" w14:textId="131976AD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"Краснодарский край, Динской район,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Старомышастовское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 сельское поселение</w:t>
            </w:r>
          </w:p>
        </w:tc>
      </w:tr>
      <w:tr w:rsidR="009008DE" w:rsidRPr="005A7DE4" w14:paraId="6B8C8DCE" w14:textId="77777777" w:rsidTr="00633AD2">
        <w:trPr>
          <w:trHeight w:val="54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28942B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МАЗС 17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C8DB2A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Усть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-Лабинский р-н, г. Усть-Лабинск, относительно ориентира на автодороге Краснодар-Кропоткин западнее КП ГИБДД "</w:t>
            </w:r>
          </w:p>
        </w:tc>
      </w:tr>
      <w:tr w:rsidR="009008DE" w:rsidRPr="005A7DE4" w14:paraId="63EA1058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2916D8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18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5E0B72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г. Тимашевск, ул.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Наваторов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2</w:t>
            </w:r>
          </w:p>
        </w:tc>
      </w:tr>
      <w:tr w:rsidR="009008DE" w:rsidRPr="005A7DE4" w14:paraId="54173721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81EA72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20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0BCF2A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Крыловской р-н, ст. Крыловская, ул. Орджоникидзе,89 "</w:t>
            </w:r>
          </w:p>
        </w:tc>
      </w:tr>
      <w:tr w:rsidR="009008DE" w:rsidRPr="005A7DE4" w14:paraId="54E6A2DF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AAC1A9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21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D42D9C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г. Армавир, ул.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Советской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Армии</w:t>
            </w:r>
            <w:proofErr w:type="spellEnd"/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, 208а</w:t>
            </w:r>
          </w:p>
        </w:tc>
      </w:tr>
      <w:tr w:rsidR="009008DE" w:rsidRPr="005A7DE4" w14:paraId="7F01AEB9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031FC0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22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E5E151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г. Новокубанск, ул. Первомайская, д. 36/1 "</w:t>
            </w:r>
          </w:p>
        </w:tc>
      </w:tr>
      <w:tr w:rsidR="009008DE" w:rsidRPr="005A7DE4" w14:paraId="64DEBFC6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98E84A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23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144D1A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г. Армавир, ул. Володарского, 5</w:t>
            </w:r>
          </w:p>
        </w:tc>
      </w:tr>
      <w:tr w:rsidR="009008DE" w:rsidRPr="005A7DE4" w14:paraId="687A314D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700D42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24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B98041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Павловский р-н, ст. Павловская, ул. Проезжая, 4 "</w:t>
            </w:r>
          </w:p>
        </w:tc>
      </w:tr>
      <w:tr w:rsidR="009008DE" w:rsidRPr="005A7DE4" w14:paraId="795666D1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C24232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25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724F3B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Ленинградский р-н, ст. Ленинградская, ул. Им. 302 Дивизии, 119 "</w:t>
            </w:r>
          </w:p>
        </w:tc>
      </w:tr>
      <w:tr w:rsidR="009008DE" w:rsidRPr="00550CB6" w14:paraId="0043DB52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6FE606" w14:textId="77777777" w:rsidR="009008DE" w:rsidRPr="00550CB6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26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D86266" w14:textId="77777777" w:rsidR="009008DE" w:rsidRPr="00550CB6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 xml:space="preserve">Краснодарский край, г. Белореченск, ул.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Первомайская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, 170 "</w:t>
            </w:r>
          </w:p>
        </w:tc>
      </w:tr>
      <w:tr w:rsidR="009008DE" w:rsidRPr="005A7DE4" w14:paraId="110887DE" w14:textId="77777777" w:rsidTr="00633AD2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B35EB5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28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45061E" w14:textId="77777777" w:rsidR="009008DE" w:rsidRPr="005A7DE4" w:rsidRDefault="009008DE" w:rsidP="00633AD2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Республика Адыгея, Майкопский р-н, п. Краснооктябрьский, ул. Шоссейная, 2 "</w:t>
            </w:r>
          </w:p>
        </w:tc>
      </w:tr>
      <w:tr w:rsidR="005B5820" w:rsidRPr="00550CB6" w14:paraId="7F5C19E0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5287EF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29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35ADDF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г.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Краснодар</w:t>
            </w:r>
            <w:proofErr w:type="spellEnd"/>
            <w:r w:rsidR="005B5820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,</w:t>
            </w: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ул</w:t>
            </w:r>
            <w:proofErr w:type="spellEnd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Монтажников</w:t>
            </w:r>
            <w:proofErr w:type="spellEnd"/>
            <w:r w:rsidR="005B5820"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,</w:t>
            </w: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 6</w:t>
            </w:r>
          </w:p>
        </w:tc>
      </w:tr>
      <w:tr w:rsidR="005B5820" w:rsidRPr="00550CB6" w14:paraId="6E3065FB" w14:textId="77777777" w:rsidTr="005B5820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59ACBA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АЗС 30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4402E9" w14:textId="77777777" w:rsidR="007E7630" w:rsidRPr="00550CB6" w:rsidRDefault="007E7630" w:rsidP="005B5820">
            <w:pPr>
              <w:widowControl/>
              <w:spacing w:line="276" w:lineRule="auto"/>
              <w:textAlignment w:val="top"/>
              <w:rPr>
                <w:color w:val="000000" w:themeColor="text1"/>
                <w:sz w:val="24"/>
                <w:szCs w:val="24"/>
              </w:rPr>
            </w:pPr>
            <w:r w:rsidRPr="00550CB6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г. Краснодар, ул. Дзержинского, ул. 1-я Дорожная, 2, на круговом перекрестке. "</w:t>
            </w:r>
          </w:p>
        </w:tc>
      </w:tr>
      <w:tr w:rsidR="009008DE" w:rsidRPr="005A7DE4" w14:paraId="580D86B5" w14:textId="77777777" w:rsidTr="009008DE">
        <w:trPr>
          <w:trHeight w:val="300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6D881A" w14:textId="77777777" w:rsidR="009008DE" w:rsidRPr="009008DE" w:rsidRDefault="009008DE" w:rsidP="00633AD2">
            <w:pPr>
              <w:widowControl/>
              <w:spacing w:line="276" w:lineRule="auto"/>
              <w:textAlignment w:val="top"/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</w:pPr>
            <w:r w:rsidRPr="005A7DE4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 xml:space="preserve">АЗС </w:t>
            </w:r>
            <w:r w:rsidRPr="009008DE">
              <w:rPr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0B5020" w14:textId="77777777" w:rsidR="009008DE" w:rsidRPr="009008DE" w:rsidRDefault="009008DE" w:rsidP="00633AD2">
            <w:pPr>
              <w:widowControl/>
              <w:spacing w:line="276" w:lineRule="auto"/>
              <w:textAlignment w:val="top"/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</w:pPr>
            <w:r w:rsidRPr="009008DE">
              <w:rPr>
                <w:rFonts w:eastAsia="SimSun"/>
                <w:color w:val="000000" w:themeColor="text1"/>
                <w:sz w:val="24"/>
                <w:szCs w:val="24"/>
                <w:lang w:eastAsia="zh-CN" w:bidi="ar"/>
              </w:rPr>
              <w:t>Краснодарский край, г. Краснодар, ул. Шевченко, 148/1</w:t>
            </w:r>
          </w:p>
        </w:tc>
      </w:tr>
    </w:tbl>
    <w:p w14:paraId="51C53702" w14:textId="77777777" w:rsidR="00E02EDA" w:rsidRPr="00375764" w:rsidRDefault="00E02EDA" w:rsidP="00375764">
      <w:pPr>
        <w:tabs>
          <w:tab w:val="left" w:pos="1260"/>
        </w:tabs>
        <w:spacing w:line="276" w:lineRule="auto"/>
        <w:rPr>
          <w:sz w:val="24"/>
          <w:szCs w:val="24"/>
        </w:rPr>
      </w:pPr>
      <w:bookmarkStart w:id="3" w:name="_GoBack"/>
      <w:bookmarkEnd w:id="3"/>
    </w:p>
    <w:sectPr w:rsidR="00E02EDA" w:rsidRPr="00375764" w:rsidSect="001B4B6F">
      <w:footerReference w:type="default" r:id="rId14"/>
      <w:pgSz w:w="12240" w:h="15840"/>
      <w:pgMar w:top="482" w:right="641" w:bottom="851" w:left="601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B281" w14:textId="77777777" w:rsidR="00CD5F7F" w:rsidRDefault="00CD5F7F">
      <w:r>
        <w:separator/>
      </w:r>
    </w:p>
  </w:endnote>
  <w:endnote w:type="continuationSeparator" w:id="0">
    <w:p w14:paraId="2633C6BE" w14:textId="77777777" w:rsidR="00CD5F7F" w:rsidRDefault="00CD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64C3" w14:textId="77777777" w:rsidR="00044EC7" w:rsidRDefault="00044EC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C59C" w14:textId="77777777" w:rsidR="00CD5F7F" w:rsidRDefault="00CD5F7F">
      <w:r>
        <w:separator/>
      </w:r>
    </w:p>
  </w:footnote>
  <w:footnote w:type="continuationSeparator" w:id="0">
    <w:p w14:paraId="7F8AEEE5" w14:textId="77777777" w:rsidR="00CD5F7F" w:rsidRDefault="00CD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4" w:hanging="387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6" w:hanging="387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42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5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5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0" w:hanging="387"/>
      </w:pPr>
      <w:rPr>
        <w:rFonts w:hint="default"/>
        <w:lang w:val="ru-RU" w:eastAsia="ru-RU" w:bidi="ru-RU"/>
      </w:rPr>
    </w:lvl>
  </w:abstractNum>
  <w:abstractNum w:abstractNumId="1" w15:restartNumberingAfterBreak="0">
    <w:nsid w:val="432517CC"/>
    <w:multiLevelType w:val="multilevel"/>
    <w:tmpl w:val="42146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86E3C74"/>
    <w:multiLevelType w:val="multilevel"/>
    <w:tmpl w:val="C12AD8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75AA3"/>
    <w:multiLevelType w:val="hybridMultilevel"/>
    <w:tmpl w:val="A204ED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7CF6"/>
    <w:multiLevelType w:val="multilevel"/>
    <w:tmpl w:val="98BA9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A516A6D"/>
    <w:multiLevelType w:val="multilevel"/>
    <w:tmpl w:val="C12AD8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06"/>
    <w:rsid w:val="0000158F"/>
    <w:rsid w:val="00044EC7"/>
    <w:rsid w:val="000D70A6"/>
    <w:rsid w:val="0012074D"/>
    <w:rsid w:val="00131E70"/>
    <w:rsid w:val="001773A2"/>
    <w:rsid w:val="001B4B6F"/>
    <w:rsid w:val="00207176"/>
    <w:rsid w:val="00256A79"/>
    <w:rsid w:val="00270032"/>
    <w:rsid w:val="00283BAE"/>
    <w:rsid w:val="002C5619"/>
    <w:rsid w:val="002D5B81"/>
    <w:rsid w:val="002F3833"/>
    <w:rsid w:val="0030480F"/>
    <w:rsid w:val="00342D1F"/>
    <w:rsid w:val="00357F62"/>
    <w:rsid w:val="0036610A"/>
    <w:rsid w:val="00375764"/>
    <w:rsid w:val="003C33C4"/>
    <w:rsid w:val="0040309F"/>
    <w:rsid w:val="0044006E"/>
    <w:rsid w:val="00446051"/>
    <w:rsid w:val="00446462"/>
    <w:rsid w:val="00450734"/>
    <w:rsid w:val="004A2E5D"/>
    <w:rsid w:val="00550CB6"/>
    <w:rsid w:val="005650C4"/>
    <w:rsid w:val="005715F1"/>
    <w:rsid w:val="00594052"/>
    <w:rsid w:val="005B4422"/>
    <w:rsid w:val="005B5820"/>
    <w:rsid w:val="005D0491"/>
    <w:rsid w:val="0065299E"/>
    <w:rsid w:val="006D5E83"/>
    <w:rsid w:val="00742006"/>
    <w:rsid w:val="0076707A"/>
    <w:rsid w:val="007B1433"/>
    <w:rsid w:val="007E7630"/>
    <w:rsid w:val="00817CCF"/>
    <w:rsid w:val="008B573A"/>
    <w:rsid w:val="008E2B11"/>
    <w:rsid w:val="009008DE"/>
    <w:rsid w:val="00920F3E"/>
    <w:rsid w:val="00967064"/>
    <w:rsid w:val="009F6F36"/>
    <w:rsid w:val="009F7FDA"/>
    <w:rsid w:val="00A37F79"/>
    <w:rsid w:val="00A45D5E"/>
    <w:rsid w:val="00AA77DA"/>
    <w:rsid w:val="00B57945"/>
    <w:rsid w:val="00BE1905"/>
    <w:rsid w:val="00BF3B53"/>
    <w:rsid w:val="00C72EF1"/>
    <w:rsid w:val="00CC518A"/>
    <w:rsid w:val="00CD5F7F"/>
    <w:rsid w:val="00CE679C"/>
    <w:rsid w:val="00D31AFA"/>
    <w:rsid w:val="00D45F93"/>
    <w:rsid w:val="00DD7A0C"/>
    <w:rsid w:val="00DE4A98"/>
    <w:rsid w:val="00E02EDA"/>
    <w:rsid w:val="00E12418"/>
    <w:rsid w:val="00E37F96"/>
    <w:rsid w:val="00E40347"/>
    <w:rsid w:val="00E55081"/>
    <w:rsid w:val="00E63D9A"/>
    <w:rsid w:val="00EA43AD"/>
    <w:rsid w:val="00EE2D80"/>
    <w:rsid w:val="00F12144"/>
    <w:rsid w:val="00F37606"/>
    <w:rsid w:val="00FC3C77"/>
    <w:rsid w:val="3BD014A4"/>
    <w:rsid w:val="3C6F5698"/>
    <w:rsid w:val="58A93B9B"/>
    <w:rsid w:val="68AB1286"/>
    <w:rsid w:val="7B8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E1B3"/>
  <w15:docId w15:val="{04DF9B20-ACD9-405F-8349-2E54AE8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1038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76" w:firstLine="141"/>
      <w:jc w:val="both"/>
    </w:p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676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10">
    <w:name w:val="Без интервала1"/>
    <w:uiPriority w:val="67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">
    <w:name w:val="Без интервала2"/>
    <w:uiPriority w:val="2"/>
    <w:qFormat/>
    <w:pPr>
      <w:widowControl w:val="0"/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link w:val="a9"/>
    <w:rsid w:val="001B4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4B6F"/>
    <w:rPr>
      <w:rFonts w:eastAsia="Times New Roman"/>
      <w:sz w:val="22"/>
      <w:szCs w:val="22"/>
      <w:lang w:bidi="ru-RU"/>
    </w:rPr>
  </w:style>
  <w:style w:type="paragraph" w:styleId="aa">
    <w:name w:val="footer"/>
    <w:basedOn w:val="a"/>
    <w:link w:val="ab"/>
    <w:rsid w:val="001B4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4B6F"/>
    <w:rPr>
      <w:rFonts w:eastAsia="Times New Roman"/>
      <w:sz w:val="22"/>
      <w:szCs w:val="22"/>
      <w:lang w:bidi="ru-RU"/>
    </w:rPr>
  </w:style>
  <w:style w:type="paragraph" w:styleId="ac">
    <w:name w:val="Balloon Text"/>
    <w:basedOn w:val="a"/>
    <w:link w:val="ad"/>
    <w:rsid w:val="00BF3B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F3B53"/>
    <w:rPr>
      <w:rFonts w:ascii="Segoe UI" w:eastAsia="Times New Roman" w:hAnsi="Segoe UI" w:cs="Segoe UI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75764"/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-neft.ru" TargetMode="External"/><Relationship Id="rId13" Type="http://schemas.openxmlformats.org/officeDocument/2006/relationships/hyperlink" Target="http://www.poltav-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tav-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tav-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tav-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tav-nef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Владимир</dc:creator>
  <cp:lastModifiedBy>Александр Слукин</cp:lastModifiedBy>
  <cp:revision>2</cp:revision>
  <cp:lastPrinted>2020-07-24T10:24:00Z</cp:lastPrinted>
  <dcterms:created xsi:type="dcterms:W3CDTF">2020-08-03T11:53:00Z</dcterms:created>
  <dcterms:modified xsi:type="dcterms:W3CDTF">2020-08-03T11:53:00Z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2020-06-22T00:00:00Z</vt:filetime>
  </property>
  <property fmtid="{D5CDD505-2E9C-101B-9397-08002B2CF9AE}" pid="5" name="KSOProductBuildVer">
    <vt:lpwstr>1049-11.2.0.9431</vt:lpwstr>
  </property>
</Properties>
</file>